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3BCF" w14:textId="072C62D8" w:rsidR="00B55133" w:rsidRDefault="00463BA3" w:rsidP="00B55133">
      <w:pPr>
        <w:ind w:left="2160" w:firstLine="720"/>
        <w:rPr>
          <w:rFonts w:ascii="Times New Roman" w:hAnsi="Times New Roman" w:cs="Times New Roman"/>
          <w:sz w:val="24"/>
          <w:szCs w:val="24"/>
        </w:rPr>
      </w:pPr>
      <w:r>
        <w:rPr>
          <w:noProof/>
        </w:rPr>
        <w:drawing>
          <wp:inline distT="0" distB="0" distL="0" distR="0" wp14:anchorId="20A6D5E6" wp14:editId="1178AB6A">
            <wp:extent cx="2253681" cy="162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926" cy="1635542"/>
                    </a:xfrm>
                    <a:prstGeom prst="rect">
                      <a:avLst/>
                    </a:prstGeom>
                    <a:noFill/>
                    <a:ln>
                      <a:noFill/>
                    </a:ln>
                  </pic:spPr>
                </pic:pic>
              </a:graphicData>
            </a:graphic>
          </wp:inline>
        </w:drawing>
      </w:r>
    </w:p>
    <w:p w14:paraId="5D3152FD" w14:textId="4849A20E" w:rsidR="00A720F6" w:rsidRDefault="00A720F6" w:rsidP="00B55133">
      <w:pPr>
        <w:ind w:left="2160" w:firstLine="720"/>
        <w:rPr>
          <w:rFonts w:ascii="Times New Roman" w:hAnsi="Times New Roman" w:cs="Times New Roman"/>
          <w:sz w:val="24"/>
          <w:szCs w:val="24"/>
        </w:rPr>
      </w:pPr>
    </w:p>
    <w:p w14:paraId="4BDACD60" w14:textId="50D7DCF3" w:rsidR="00A720F6" w:rsidRPr="003241BB" w:rsidRDefault="003241BB" w:rsidP="006E21C4">
      <w:pPr>
        <w:jc w:val="center"/>
        <w:rPr>
          <w:rFonts w:ascii="Times New Roman" w:hAnsi="Times New Roman" w:cs="Times New Roman"/>
          <w:b/>
          <w:sz w:val="28"/>
          <w:szCs w:val="28"/>
        </w:rPr>
      </w:pPr>
      <w:r w:rsidRPr="003241BB">
        <w:rPr>
          <w:rFonts w:ascii="Times New Roman" w:hAnsi="Times New Roman" w:cs="Times New Roman"/>
          <w:b/>
          <w:sz w:val="28"/>
          <w:szCs w:val="28"/>
        </w:rPr>
        <w:t>The solution for drunk and rowdy paddlers</w:t>
      </w:r>
      <w:r>
        <w:rPr>
          <w:rFonts w:ascii="Times New Roman" w:hAnsi="Times New Roman" w:cs="Times New Roman"/>
          <w:b/>
          <w:sz w:val="28"/>
          <w:szCs w:val="28"/>
        </w:rPr>
        <w:t xml:space="preserve"> on the Boardman</w:t>
      </w:r>
      <w:r w:rsidRPr="003241BB">
        <w:rPr>
          <w:rFonts w:ascii="Times New Roman" w:hAnsi="Times New Roman" w:cs="Times New Roman"/>
          <w:b/>
          <w:sz w:val="28"/>
          <w:szCs w:val="28"/>
        </w:rPr>
        <w:t xml:space="preserve">: </w:t>
      </w:r>
      <w:r>
        <w:rPr>
          <w:rFonts w:ascii="Times New Roman" w:hAnsi="Times New Roman" w:cs="Times New Roman"/>
          <w:b/>
          <w:sz w:val="28"/>
          <w:szCs w:val="28"/>
        </w:rPr>
        <w:t>s</w:t>
      </w:r>
      <w:r w:rsidRPr="003241BB">
        <w:rPr>
          <w:rFonts w:ascii="Times New Roman" w:hAnsi="Times New Roman" w:cs="Times New Roman"/>
          <w:b/>
          <w:sz w:val="28"/>
          <w:szCs w:val="28"/>
        </w:rPr>
        <w:t>elf-regulation</w:t>
      </w:r>
    </w:p>
    <w:p w14:paraId="47B43C7F" w14:textId="722EBD89" w:rsidR="00290E62" w:rsidRDefault="00290E62" w:rsidP="008E16C3">
      <w:pPr>
        <w:rPr>
          <w:rFonts w:ascii="Times New Roman" w:hAnsi="Times New Roman" w:cs="Times New Roman"/>
          <w:bCs/>
          <w:sz w:val="24"/>
          <w:szCs w:val="24"/>
        </w:rPr>
      </w:pPr>
    </w:p>
    <w:p w14:paraId="062A3805" w14:textId="701D48C9" w:rsidR="008E16C3" w:rsidRDefault="008E16C3" w:rsidP="008E16C3">
      <w:pPr>
        <w:rPr>
          <w:rFonts w:ascii="Times New Roman" w:hAnsi="Times New Roman" w:cs="Times New Roman"/>
          <w:bCs/>
          <w:sz w:val="24"/>
          <w:szCs w:val="24"/>
        </w:rPr>
      </w:pPr>
      <w:r w:rsidRPr="008E16C3">
        <w:rPr>
          <w:rFonts w:ascii="Times New Roman" w:hAnsi="Times New Roman" w:cs="Times New Roman"/>
          <w:b/>
          <w:sz w:val="24"/>
          <w:szCs w:val="24"/>
        </w:rPr>
        <w:t>February 6, 2020</w:t>
      </w:r>
      <w:r>
        <w:rPr>
          <w:rFonts w:ascii="Times New Roman" w:hAnsi="Times New Roman" w:cs="Times New Roman"/>
          <w:bCs/>
          <w:sz w:val="24"/>
          <w:szCs w:val="24"/>
        </w:rPr>
        <w:t xml:space="preserve"> – Panelists at a lively and informative community forum on paddling sports on the Boardman River told a</w:t>
      </w:r>
      <w:r w:rsidR="0033328B">
        <w:rPr>
          <w:rFonts w:ascii="Times New Roman" w:hAnsi="Times New Roman" w:cs="Times New Roman"/>
          <w:bCs/>
          <w:sz w:val="24"/>
          <w:szCs w:val="24"/>
        </w:rPr>
        <w:t xml:space="preserve">n SRO </w:t>
      </w:r>
      <w:r>
        <w:rPr>
          <w:rFonts w:ascii="Times New Roman" w:hAnsi="Times New Roman" w:cs="Times New Roman"/>
          <w:bCs/>
          <w:sz w:val="24"/>
          <w:szCs w:val="24"/>
        </w:rPr>
        <w:t xml:space="preserve">audience </w:t>
      </w:r>
      <w:r w:rsidR="0033328B">
        <w:rPr>
          <w:rFonts w:ascii="Times New Roman" w:hAnsi="Times New Roman" w:cs="Times New Roman"/>
          <w:bCs/>
          <w:sz w:val="24"/>
          <w:szCs w:val="24"/>
        </w:rPr>
        <w:t xml:space="preserve">last night </w:t>
      </w:r>
      <w:r>
        <w:rPr>
          <w:rFonts w:ascii="Times New Roman" w:hAnsi="Times New Roman" w:cs="Times New Roman"/>
          <w:bCs/>
          <w:sz w:val="24"/>
          <w:szCs w:val="24"/>
        </w:rPr>
        <w:t xml:space="preserve">that </w:t>
      </w:r>
      <w:r w:rsidR="00890274">
        <w:rPr>
          <w:rFonts w:ascii="Times New Roman" w:hAnsi="Times New Roman" w:cs="Times New Roman"/>
          <w:bCs/>
          <w:sz w:val="24"/>
          <w:szCs w:val="24"/>
        </w:rPr>
        <w:t>legal constraints and the 1</w:t>
      </w:r>
      <w:r w:rsidR="00890274" w:rsidRPr="00890274">
        <w:rPr>
          <w:rFonts w:ascii="Times New Roman" w:hAnsi="Times New Roman" w:cs="Times New Roman"/>
          <w:bCs/>
          <w:sz w:val="24"/>
          <w:szCs w:val="24"/>
          <w:vertAlign w:val="superscript"/>
        </w:rPr>
        <w:t>st</w:t>
      </w:r>
      <w:r w:rsidR="00890274">
        <w:rPr>
          <w:rFonts w:ascii="Times New Roman" w:hAnsi="Times New Roman" w:cs="Times New Roman"/>
          <w:bCs/>
          <w:sz w:val="24"/>
          <w:szCs w:val="24"/>
        </w:rPr>
        <w:t xml:space="preserve"> Amendment restrict law enforcement officers’ ability to respond to community complaints by citing drunken and rowdy paddlers.</w:t>
      </w:r>
      <w:r w:rsidR="0033328B">
        <w:rPr>
          <w:rFonts w:ascii="Times New Roman" w:hAnsi="Times New Roman" w:cs="Times New Roman"/>
          <w:bCs/>
          <w:sz w:val="24"/>
          <w:szCs w:val="24"/>
        </w:rPr>
        <w:t xml:space="preserve"> Their recommendation: Mutual respect and self-regulation.</w:t>
      </w:r>
    </w:p>
    <w:p w14:paraId="760FC76B" w14:textId="566247C9" w:rsidR="00890274" w:rsidRDefault="00890274" w:rsidP="008E16C3">
      <w:pPr>
        <w:rPr>
          <w:rFonts w:ascii="Times New Roman" w:hAnsi="Times New Roman" w:cs="Times New Roman"/>
          <w:bCs/>
          <w:sz w:val="24"/>
          <w:szCs w:val="24"/>
        </w:rPr>
      </w:pPr>
    </w:p>
    <w:p w14:paraId="1368C3DD" w14:textId="34109EEB" w:rsidR="00890274" w:rsidRDefault="00890274" w:rsidP="008E16C3">
      <w:pPr>
        <w:rPr>
          <w:rFonts w:ascii="Times New Roman" w:eastAsia="Times New Roman" w:hAnsi="Times New Roman" w:cs="Times New Roman"/>
          <w:color w:val="222222"/>
          <w:sz w:val="24"/>
          <w:szCs w:val="24"/>
        </w:rPr>
      </w:pPr>
      <w:r w:rsidRPr="00890274">
        <w:rPr>
          <w:rFonts w:ascii="Times New Roman" w:hAnsi="Times New Roman" w:cs="Times New Roman"/>
          <w:bCs/>
          <w:sz w:val="24"/>
          <w:szCs w:val="24"/>
        </w:rPr>
        <w:t xml:space="preserve">DNR Lt. Joe Molnar, commander of conservation officers for an 11-county region that includes Grand Traverse County, told audience members who filled the McGuire Room at the Traverse Area District Library that </w:t>
      </w:r>
      <w:r w:rsidRPr="00890274">
        <w:rPr>
          <w:rFonts w:ascii="Times New Roman" w:eastAsia="Times New Roman" w:hAnsi="Times New Roman" w:cs="Times New Roman"/>
          <w:color w:val="222222"/>
          <w:sz w:val="24"/>
          <w:szCs w:val="24"/>
        </w:rPr>
        <w:t>paddlers have a 1st Amendment right to yell, play loud music and engage in other antics that many people find to be offensive.</w:t>
      </w:r>
      <w:r>
        <w:rPr>
          <w:rFonts w:ascii="Times New Roman" w:eastAsia="Times New Roman" w:hAnsi="Times New Roman" w:cs="Times New Roman"/>
          <w:color w:val="222222"/>
          <w:sz w:val="24"/>
          <w:szCs w:val="24"/>
        </w:rPr>
        <w:t xml:space="preserve"> He also said that while state law makes it illegal to operate motorized watercraft while intoxicated, the law does not apply to non-motorized </w:t>
      </w:r>
      <w:r w:rsidR="006C10B6">
        <w:rPr>
          <w:rFonts w:ascii="Times New Roman" w:eastAsia="Times New Roman" w:hAnsi="Times New Roman" w:cs="Times New Roman"/>
          <w:color w:val="222222"/>
          <w:sz w:val="24"/>
          <w:szCs w:val="24"/>
        </w:rPr>
        <w:t>watercrafts</w:t>
      </w:r>
      <w:r>
        <w:rPr>
          <w:rFonts w:ascii="Times New Roman" w:eastAsia="Times New Roman" w:hAnsi="Times New Roman" w:cs="Times New Roman"/>
          <w:color w:val="222222"/>
          <w:sz w:val="24"/>
          <w:szCs w:val="24"/>
        </w:rPr>
        <w:t xml:space="preserve"> such as kayaks, canoes and </w:t>
      </w:r>
      <w:r w:rsidR="006C10B6">
        <w:rPr>
          <w:rFonts w:ascii="Times New Roman" w:eastAsia="Times New Roman" w:hAnsi="Times New Roman" w:cs="Times New Roman"/>
          <w:color w:val="222222"/>
          <w:sz w:val="24"/>
          <w:szCs w:val="24"/>
        </w:rPr>
        <w:t>inner</w:t>
      </w:r>
      <w:r>
        <w:rPr>
          <w:rFonts w:ascii="Times New Roman" w:eastAsia="Times New Roman" w:hAnsi="Times New Roman" w:cs="Times New Roman"/>
          <w:color w:val="222222"/>
          <w:sz w:val="24"/>
          <w:szCs w:val="24"/>
        </w:rPr>
        <w:t>tubes.</w:t>
      </w:r>
    </w:p>
    <w:p w14:paraId="4DB7B7EA" w14:textId="1C17645A" w:rsidR="00B97F2B" w:rsidRDefault="00B97F2B" w:rsidP="008E16C3">
      <w:pPr>
        <w:rPr>
          <w:rFonts w:ascii="Times New Roman" w:eastAsia="Times New Roman" w:hAnsi="Times New Roman" w:cs="Times New Roman"/>
          <w:color w:val="222222"/>
          <w:sz w:val="24"/>
          <w:szCs w:val="24"/>
        </w:rPr>
      </w:pPr>
    </w:p>
    <w:p w14:paraId="48718A17" w14:textId="6E0BF41B" w:rsidR="00B97F2B" w:rsidRDefault="009E62CB" w:rsidP="008E16C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Molnar also noted that he typically has </w:t>
      </w:r>
      <w:r w:rsidR="006C10B6">
        <w:rPr>
          <w:rFonts w:ascii="Times New Roman" w:eastAsia="Times New Roman" w:hAnsi="Times New Roman" w:cs="Times New Roman"/>
          <w:color w:val="222222"/>
          <w:sz w:val="24"/>
          <w:szCs w:val="24"/>
        </w:rPr>
        <w:t xml:space="preserve">just </w:t>
      </w:r>
      <w:r>
        <w:rPr>
          <w:rFonts w:ascii="Times New Roman" w:eastAsia="Times New Roman" w:hAnsi="Times New Roman" w:cs="Times New Roman"/>
          <w:color w:val="222222"/>
          <w:sz w:val="24"/>
          <w:szCs w:val="24"/>
        </w:rPr>
        <w:t xml:space="preserve">two officers </w:t>
      </w:r>
      <w:r w:rsidR="0033328B">
        <w:rPr>
          <w:rFonts w:ascii="Times New Roman" w:eastAsia="Times New Roman" w:hAnsi="Times New Roman" w:cs="Times New Roman"/>
          <w:color w:val="222222"/>
          <w:sz w:val="24"/>
          <w:szCs w:val="24"/>
        </w:rPr>
        <w:t xml:space="preserve">assigned to </w:t>
      </w:r>
      <w:r w:rsidR="006C10B6">
        <w:rPr>
          <w:rFonts w:ascii="Times New Roman" w:eastAsia="Times New Roman" w:hAnsi="Times New Roman" w:cs="Times New Roman"/>
          <w:color w:val="222222"/>
          <w:sz w:val="24"/>
          <w:szCs w:val="24"/>
        </w:rPr>
        <w:t>each</w:t>
      </w:r>
      <w:r w:rsidR="0033328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county</w:t>
      </w:r>
      <w:r w:rsidR="0033328B">
        <w:rPr>
          <w:rFonts w:ascii="Times New Roman" w:eastAsia="Times New Roman" w:hAnsi="Times New Roman" w:cs="Times New Roman"/>
          <w:color w:val="222222"/>
          <w:sz w:val="24"/>
          <w:szCs w:val="24"/>
        </w:rPr>
        <w:t xml:space="preserve"> and that, in addition to being responsible for wildlife enforcement, they are responsible for enforcing the law on lakes as well as rivers. </w:t>
      </w:r>
      <w:r w:rsidR="00B97F2B">
        <w:rPr>
          <w:rFonts w:ascii="Times New Roman" w:eastAsia="Times New Roman" w:hAnsi="Times New Roman" w:cs="Times New Roman"/>
          <w:color w:val="222222"/>
          <w:sz w:val="24"/>
          <w:szCs w:val="24"/>
        </w:rPr>
        <w:t>Referring to complaints from fishermen, hikers and property owners that some local residents and out-of-town visitors who participate in Traverse City’s popular “kayak and brew” events are boozy and obnoxious, Molnar made the following observation: “What is recreation or enjoyment for one user may be totally different for another user.”</w:t>
      </w:r>
    </w:p>
    <w:p w14:paraId="102284F4" w14:textId="252ABD5C" w:rsidR="00B97F2B" w:rsidRDefault="00CA4042" w:rsidP="008E16C3">
      <w:pPr>
        <w:rPr>
          <w:rFonts w:ascii="Times New Roman" w:eastAsia="Times New Roman" w:hAnsi="Times New Roman" w:cs="Times New Roman"/>
          <w:color w:val="222222"/>
          <w:sz w:val="24"/>
          <w:szCs w:val="24"/>
        </w:rPr>
      </w:pPr>
      <w:r>
        <w:rPr>
          <w:noProof/>
        </w:rPr>
        <w:drawing>
          <wp:anchor distT="0" distB="0" distL="114300" distR="114300" simplePos="0" relativeHeight="251658240" behindDoc="0" locked="0" layoutInCell="1" allowOverlap="1" wp14:anchorId="6DA48B3E" wp14:editId="4ECDB02C">
            <wp:simplePos x="0" y="0"/>
            <wp:positionH relativeFrom="column">
              <wp:posOffset>18415</wp:posOffset>
            </wp:positionH>
            <wp:positionV relativeFrom="paragraph">
              <wp:posOffset>171450</wp:posOffset>
            </wp:positionV>
            <wp:extent cx="3457575" cy="269557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345757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8CBFC" w14:textId="0EFC9337" w:rsidR="00B97F2B" w:rsidRDefault="00CC2189" w:rsidP="008E16C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Molnar joined Patrick </w:t>
      </w:r>
      <w:proofErr w:type="spellStart"/>
      <w:r>
        <w:rPr>
          <w:rFonts w:ascii="Times New Roman" w:eastAsia="Times New Roman" w:hAnsi="Times New Roman" w:cs="Times New Roman"/>
          <w:color w:val="222222"/>
          <w:sz w:val="24"/>
          <w:szCs w:val="24"/>
        </w:rPr>
        <w:t>Ertel</w:t>
      </w:r>
      <w:proofErr w:type="spellEnd"/>
      <w:r>
        <w:rPr>
          <w:rFonts w:ascii="Times New Roman" w:eastAsia="Times New Roman" w:hAnsi="Times New Roman" w:cs="Times New Roman"/>
          <w:color w:val="222222"/>
          <w:sz w:val="24"/>
          <w:szCs w:val="24"/>
        </w:rPr>
        <w:t xml:space="preserve"> of the DNR’s Natural Rivers Program</w:t>
      </w:r>
      <w:r w:rsidR="00677FBA">
        <w:rPr>
          <w:rFonts w:ascii="Times New Roman" w:eastAsia="Times New Roman" w:hAnsi="Times New Roman" w:cs="Times New Roman"/>
          <w:color w:val="222222"/>
          <w:sz w:val="24"/>
          <w:szCs w:val="24"/>
        </w:rPr>
        <w:t>, Steve Largent of the Grand Traverse C</w:t>
      </w:r>
      <w:r w:rsidR="0033328B">
        <w:rPr>
          <w:rFonts w:ascii="Times New Roman" w:eastAsia="Times New Roman" w:hAnsi="Times New Roman" w:cs="Times New Roman"/>
          <w:color w:val="222222"/>
          <w:sz w:val="24"/>
          <w:szCs w:val="24"/>
        </w:rPr>
        <w:t>o</w:t>
      </w:r>
      <w:r w:rsidR="00677FBA">
        <w:rPr>
          <w:rFonts w:ascii="Times New Roman" w:eastAsia="Times New Roman" w:hAnsi="Times New Roman" w:cs="Times New Roman"/>
          <w:color w:val="222222"/>
          <w:sz w:val="24"/>
          <w:szCs w:val="24"/>
        </w:rPr>
        <w:t>nservation District, and Troy Daily, the owner of Paddle for Pints and Kayak Bike and Brew, on a panel discussion that was hosted by the Brook Trout Coalition, Interlochen Public Radio and Traverse City Tourism. The forum was moderated by IPR Executive Director Peter Payette.</w:t>
      </w:r>
    </w:p>
    <w:p w14:paraId="33A4C844" w14:textId="53A3B012" w:rsidR="00677FBA" w:rsidRDefault="00677FBA" w:rsidP="008E16C3">
      <w:pPr>
        <w:rPr>
          <w:rFonts w:ascii="Times New Roman" w:eastAsia="Times New Roman" w:hAnsi="Times New Roman" w:cs="Times New Roman"/>
          <w:color w:val="222222"/>
          <w:sz w:val="24"/>
          <w:szCs w:val="24"/>
        </w:rPr>
      </w:pPr>
    </w:p>
    <w:p w14:paraId="49A6746F" w14:textId="01E75D99" w:rsidR="00677FBA" w:rsidRDefault="00677FBA" w:rsidP="008E16C3">
      <w:pPr>
        <w:rPr>
          <w:rFonts w:ascii="Times New Roman" w:hAnsi="Times New Roman" w:cs="Times New Roman"/>
          <w:bCs/>
          <w:sz w:val="24"/>
          <w:szCs w:val="24"/>
        </w:rPr>
      </w:pPr>
      <w:r>
        <w:rPr>
          <w:rFonts w:ascii="Times New Roman" w:hAnsi="Times New Roman" w:cs="Times New Roman"/>
          <w:bCs/>
          <w:sz w:val="24"/>
          <w:szCs w:val="24"/>
        </w:rPr>
        <w:t xml:space="preserve">Several members of the audience criticized some of the paddlers who </w:t>
      </w:r>
      <w:r>
        <w:rPr>
          <w:rFonts w:ascii="Times New Roman" w:hAnsi="Times New Roman" w:cs="Times New Roman"/>
          <w:bCs/>
          <w:sz w:val="24"/>
          <w:szCs w:val="24"/>
        </w:rPr>
        <w:lastRenderedPageBreak/>
        <w:t xml:space="preserve">participate in </w:t>
      </w:r>
      <w:r w:rsidR="006C10B6">
        <w:rPr>
          <w:rFonts w:ascii="Times New Roman" w:hAnsi="Times New Roman" w:cs="Times New Roman"/>
          <w:bCs/>
          <w:sz w:val="24"/>
          <w:szCs w:val="24"/>
        </w:rPr>
        <w:t xml:space="preserve">the </w:t>
      </w:r>
      <w:r>
        <w:rPr>
          <w:rFonts w:ascii="Times New Roman" w:hAnsi="Times New Roman" w:cs="Times New Roman"/>
          <w:bCs/>
          <w:sz w:val="24"/>
          <w:szCs w:val="24"/>
        </w:rPr>
        <w:t>kayak and brew events. One woman said she nearly called 9-1-1 after watching a drunken paddler fall out of his kayak three times.</w:t>
      </w:r>
    </w:p>
    <w:p w14:paraId="4279CDF2" w14:textId="55DE910F" w:rsidR="00677FBA" w:rsidRDefault="00677FBA" w:rsidP="008E16C3">
      <w:pPr>
        <w:rPr>
          <w:rFonts w:ascii="Times New Roman" w:hAnsi="Times New Roman" w:cs="Times New Roman"/>
          <w:bCs/>
          <w:sz w:val="24"/>
          <w:szCs w:val="24"/>
        </w:rPr>
      </w:pPr>
    </w:p>
    <w:p w14:paraId="566FC59D" w14:textId="4988EA7F" w:rsidR="00677FBA" w:rsidRDefault="00677FBA" w:rsidP="008E16C3">
      <w:pPr>
        <w:rPr>
          <w:rFonts w:ascii="Times New Roman" w:hAnsi="Times New Roman" w:cs="Times New Roman"/>
          <w:bCs/>
          <w:sz w:val="24"/>
          <w:szCs w:val="24"/>
        </w:rPr>
      </w:pPr>
      <w:r>
        <w:rPr>
          <w:rFonts w:ascii="Times New Roman" w:hAnsi="Times New Roman" w:cs="Times New Roman"/>
          <w:bCs/>
          <w:sz w:val="24"/>
          <w:szCs w:val="24"/>
        </w:rPr>
        <w:t>Daily responded that his clients visit three breweries in four hours</w:t>
      </w:r>
      <w:r w:rsidR="006C10B6">
        <w:rPr>
          <w:rFonts w:ascii="Times New Roman" w:hAnsi="Times New Roman" w:cs="Times New Roman"/>
          <w:bCs/>
          <w:sz w:val="24"/>
          <w:szCs w:val="24"/>
        </w:rPr>
        <w:t>. He</w:t>
      </w:r>
      <w:r>
        <w:rPr>
          <w:rFonts w:ascii="Times New Roman" w:hAnsi="Times New Roman" w:cs="Times New Roman"/>
          <w:bCs/>
          <w:sz w:val="24"/>
          <w:szCs w:val="24"/>
        </w:rPr>
        <w:t xml:space="preserve"> said they are not allowed to bring beer on their kayaks when they launch at Hull Park. However, he conceded under questioning that some participants bring beer from the breweries that they have visited into their kayaks on the way to the next stop.</w:t>
      </w:r>
    </w:p>
    <w:p w14:paraId="19E961B4" w14:textId="29560345" w:rsidR="00677FBA" w:rsidRDefault="00677FBA" w:rsidP="008E16C3">
      <w:pPr>
        <w:rPr>
          <w:rFonts w:ascii="Times New Roman" w:hAnsi="Times New Roman" w:cs="Times New Roman"/>
          <w:bCs/>
          <w:sz w:val="24"/>
          <w:szCs w:val="24"/>
        </w:rPr>
      </w:pPr>
    </w:p>
    <w:p w14:paraId="63C82F7A" w14:textId="68829F65" w:rsidR="00677FBA" w:rsidRDefault="00677FBA" w:rsidP="008E16C3">
      <w:pPr>
        <w:rPr>
          <w:rFonts w:ascii="Times New Roman" w:hAnsi="Times New Roman" w:cs="Times New Roman"/>
          <w:bCs/>
          <w:sz w:val="24"/>
          <w:szCs w:val="24"/>
        </w:rPr>
      </w:pPr>
      <w:r>
        <w:rPr>
          <w:rFonts w:ascii="Times New Roman" w:hAnsi="Times New Roman" w:cs="Times New Roman"/>
          <w:bCs/>
          <w:sz w:val="24"/>
          <w:szCs w:val="24"/>
        </w:rPr>
        <w:t>“I care about the river,” Daily said. “I’m not going to say that we don’t have problems, but for the amount of people we have, we do a pretty good job.”</w:t>
      </w:r>
    </w:p>
    <w:p w14:paraId="7629CE4A" w14:textId="77777777" w:rsidR="00920131" w:rsidRDefault="00920131" w:rsidP="008E16C3">
      <w:pPr>
        <w:rPr>
          <w:rFonts w:ascii="Times New Roman" w:hAnsi="Times New Roman" w:cs="Times New Roman"/>
          <w:bCs/>
          <w:sz w:val="24"/>
          <w:szCs w:val="24"/>
        </w:rPr>
      </w:pPr>
    </w:p>
    <w:p w14:paraId="7FFFE8F0" w14:textId="139CE276" w:rsidR="00CA4042" w:rsidRDefault="00CA4042" w:rsidP="008E16C3">
      <w:pPr>
        <w:rPr>
          <w:rFonts w:ascii="Times New Roman" w:hAnsi="Times New Roman" w:cs="Times New Roman"/>
          <w:bCs/>
          <w:sz w:val="24"/>
          <w:szCs w:val="24"/>
        </w:rPr>
      </w:pPr>
      <w:proofErr w:type="spellStart"/>
      <w:r>
        <w:rPr>
          <w:rFonts w:ascii="Times New Roman" w:hAnsi="Times New Roman" w:cs="Times New Roman"/>
          <w:bCs/>
          <w:sz w:val="24"/>
          <w:szCs w:val="24"/>
        </w:rPr>
        <w:t>Ertel</w:t>
      </w:r>
      <w:proofErr w:type="spellEnd"/>
      <w:r>
        <w:rPr>
          <w:rFonts w:ascii="Times New Roman" w:hAnsi="Times New Roman" w:cs="Times New Roman"/>
          <w:bCs/>
          <w:sz w:val="24"/>
          <w:szCs w:val="24"/>
        </w:rPr>
        <w:t xml:space="preserve"> said the DNR has not attempted to determine the “carrying capacity” of the Boardman River – i.e., the maximum number of watercraft that the river can sustain – saying that such a calculation is difficult to achieve. </w:t>
      </w:r>
      <w:r w:rsidR="00920131">
        <w:rPr>
          <w:rFonts w:ascii="Times New Roman" w:hAnsi="Times New Roman" w:cs="Times New Roman"/>
          <w:bCs/>
          <w:sz w:val="24"/>
          <w:szCs w:val="24"/>
        </w:rPr>
        <w:t>He</w:t>
      </w:r>
      <w:r>
        <w:rPr>
          <w:rFonts w:ascii="Times New Roman" w:hAnsi="Times New Roman" w:cs="Times New Roman"/>
          <w:bCs/>
          <w:sz w:val="24"/>
          <w:szCs w:val="24"/>
        </w:rPr>
        <w:t xml:space="preserve"> noted that carrying capacity only applies to commercial usage of the river by businesses such as Daily’s.</w:t>
      </w:r>
    </w:p>
    <w:p w14:paraId="04A87262" w14:textId="4D38BED7" w:rsidR="00920131" w:rsidRDefault="00920131" w:rsidP="008E16C3">
      <w:pPr>
        <w:rPr>
          <w:rFonts w:ascii="Times New Roman" w:hAnsi="Times New Roman" w:cs="Times New Roman"/>
          <w:bCs/>
          <w:sz w:val="24"/>
          <w:szCs w:val="24"/>
        </w:rPr>
      </w:pPr>
    </w:p>
    <w:p w14:paraId="14FE2283" w14:textId="211B9F79" w:rsidR="00920131" w:rsidRDefault="00920131" w:rsidP="008E16C3">
      <w:pPr>
        <w:rPr>
          <w:rFonts w:ascii="Times New Roman" w:hAnsi="Times New Roman" w:cs="Times New Roman"/>
          <w:bCs/>
          <w:sz w:val="24"/>
          <w:szCs w:val="24"/>
        </w:rPr>
      </w:pPr>
      <w:r>
        <w:rPr>
          <w:rFonts w:ascii="Times New Roman" w:hAnsi="Times New Roman" w:cs="Times New Roman"/>
          <w:bCs/>
          <w:sz w:val="24"/>
          <w:szCs w:val="24"/>
        </w:rPr>
        <w:t xml:space="preserve">Largent has consistently advocated for a recreation plan for the Boardman, saying the river hasn’t yet reached a recreational saturation point, but that it’s </w:t>
      </w:r>
      <w:r w:rsidR="00DE0797">
        <w:rPr>
          <w:rFonts w:ascii="Times New Roman" w:hAnsi="Times New Roman" w:cs="Times New Roman"/>
          <w:bCs/>
          <w:sz w:val="24"/>
          <w:szCs w:val="24"/>
        </w:rPr>
        <w:t>close</w:t>
      </w:r>
      <w:r>
        <w:rPr>
          <w:rFonts w:ascii="Times New Roman" w:hAnsi="Times New Roman" w:cs="Times New Roman"/>
          <w:bCs/>
          <w:sz w:val="24"/>
          <w:szCs w:val="24"/>
        </w:rPr>
        <w:t>. He said residential and visitor use of the river has steadily increased since the removals of the Brown Bridge, Boardman and Sabin dams, noting that 60 cars were parked at the Brown Bridge boat launch on a recent summer day.</w:t>
      </w:r>
    </w:p>
    <w:p w14:paraId="5DE26774" w14:textId="400EF803" w:rsidR="00920131" w:rsidRDefault="00920131" w:rsidP="008E16C3">
      <w:pPr>
        <w:rPr>
          <w:rFonts w:ascii="Times New Roman" w:hAnsi="Times New Roman" w:cs="Times New Roman"/>
          <w:bCs/>
          <w:sz w:val="24"/>
          <w:szCs w:val="24"/>
        </w:rPr>
      </w:pPr>
    </w:p>
    <w:p w14:paraId="5C8D3EAA" w14:textId="0FAE1939" w:rsidR="008F235E" w:rsidRDefault="00920131" w:rsidP="008E16C3">
      <w:pPr>
        <w:rPr>
          <w:rFonts w:ascii="Times New Roman" w:hAnsi="Times New Roman" w:cs="Times New Roman"/>
          <w:bCs/>
          <w:sz w:val="24"/>
          <w:szCs w:val="24"/>
        </w:rPr>
      </w:pPr>
      <w:r>
        <w:rPr>
          <w:rFonts w:ascii="Times New Roman" w:hAnsi="Times New Roman" w:cs="Times New Roman"/>
          <w:bCs/>
          <w:sz w:val="24"/>
          <w:szCs w:val="24"/>
        </w:rPr>
        <w:t xml:space="preserve">The forum included </w:t>
      </w:r>
      <w:r w:rsidR="003241BB">
        <w:rPr>
          <w:rFonts w:ascii="Times New Roman" w:hAnsi="Times New Roman" w:cs="Times New Roman"/>
          <w:bCs/>
          <w:sz w:val="24"/>
          <w:szCs w:val="24"/>
        </w:rPr>
        <w:t>an</w:t>
      </w:r>
      <w:r>
        <w:rPr>
          <w:rFonts w:ascii="Times New Roman" w:hAnsi="Times New Roman" w:cs="Times New Roman"/>
          <w:bCs/>
          <w:sz w:val="24"/>
          <w:szCs w:val="24"/>
        </w:rPr>
        <w:t xml:space="preserve"> unforgettable foot-in-mouth moment when </w:t>
      </w:r>
      <w:r w:rsidR="00FA30F7">
        <w:rPr>
          <w:rFonts w:ascii="Times New Roman" w:hAnsi="Times New Roman" w:cs="Times New Roman"/>
          <w:bCs/>
          <w:sz w:val="24"/>
          <w:szCs w:val="24"/>
        </w:rPr>
        <w:t xml:space="preserve">Eric Clone, an employee </w:t>
      </w:r>
      <w:r w:rsidR="00783114">
        <w:rPr>
          <w:rFonts w:ascii="Times New Roman" w:hAnsi="Times New Roman" w:cs="Times New Roman"/>
          <w:bCs/>
          <w:sz w:val="24"/>
          <w:szCs w:val="24"/>
        </w:rPr>
        <w:t xml:space="preserve">of </w:t>
      </w:r>
      <w:r w:rsidR="008F235E">
        <w:rPr>
          <w:rFonts w:ascii="Times New Roman" w:hAnsi="Times New Roman" w:cs="Times New Roman"/>
          <w:bCs/>
          <w:sz w:val="24"/>
          <w:szCs w:val="24"/>
        </w:rPr>
        <w:t>The River Outfitters, owned by Tawny Hammond and Amy Clayton, walked up to the microphone and announced that his company offers guided whitewater rafting trips through the Keystone Rapids</w:t>
      </w:r>
      <w:r w:rsidR="00DE0797">
        <w:rPr>
          <w:rFonts w:ascii="Times New Roman" w:hAnsi="Times New Roman" w:cs="Times New Roman"/>
          <w:bCs/>
          <w:sz w:val="24"/>
          <w:szCs w:val="24"/>
        </w:rPr>
        <w:t>. He asked</w:t>
      </w:r>
      <w:r w:rsidR="008F235E">
        <w:rPr>
          <w:rFonts w:ascii="Times New Roman" w:hAnsi="Times New Roman" w:cs="Times New Roman"/>
          <w:bCs/>
          <w:sz w:val="24"/>
          <w:szCs w:val="24"/>
        </w:rPr>
        <w:t xml:space="preserve"> </w:t>
      </w:r>
      <w:proofErr w:type="spellStart"/>
      <w:r w:rsidR="00DE0797">
        <w:rPr>
          <w:rFonts w:ascii="Times New Roman" w:hAnsi="Times New Roman" w:cs="Times New Roman"/>
          <w:bCs/>
          <w:sz w:val="24"/>
          <w:szCs w:val="24"/>
        </w:rPr>
        <w:t>Ertel</w:t>
      </w:r>
      <w:proofErr w:type="spellEnd"/>
      <w:r w:rsidR="00DE0797">
        <w:rPr>
          <w:rFonts w:ascii="Times New Roman" w:hAnsi="Times New Roman" w:cs="Times New Roman"/>
          <w:bCs/>
          <w:sz w:val="24"/>
          <w:szCs w:val="24"/>
        </w:rPr>
        <w:t xml:space="preserve"> and Molnar </w:t>
      </w:r>
      <w:r w:rsidR="008F235E">
        <w:rPr>
          <w:rFonts w:ascii="Times New Roman" w:hAnsi="Times New Roman" w:cs="Times New Roman"/>
          <w:bCs/>
          <w:sz w:val="24"/>
          <w:szCs w:val="24"/>
        </w:rPr>
        <w:t>how The River Outfitters could “partner” with the DNR.</w:t>
      </w:r>
    </w:p>
    <w:p w14:paraId="1BDF69C8" w14:textId="64E9DAA5" w:rsidR="008F235E" w:rsidRDefault="008F235E" w:rsidP="008E16C3">
      <w:pPr>
        <w:rPr>
          <w:rFonts w:ascii="Times New Roman" w:hAnsi="Times New Roman" w:cs="Times New Roman"/>
          <w:bCs/>
          <w:sz w:val="24"/>
          <w:szCs w:val="24"/>
        </w:rPr>
      </w:pPr>
    </w:p>
    <w:p w14:paraId="7A75E699" w14:textId="3B64061D" w:rsidR="008F235E" w:rsidRDefault="008F235E" w:rsidP="008E16C3">
      <w:pPr>
        <w:rPr>
          <w:rFonts w:ascii="Times New Roman" w:hAnsi="Times New Roman" w:cs="Times New Roman"/>
          <w:bCs/>
          <w:sz w:val="24"/>
          <w:szCs w:val="24"/>
        </w:rPr>
      </w:pPr>
      <w:r>
        <w:rPr>
          <w:rFonts w:ascii="Times New Roman" w:hAnsi="Times New Roman" w:cs="Times New Roman"/>
          <w:bCs/>
          <w:sz w:val="24"/>
          <w:szCs w:val="24"/>
        </w:rPr>
        <w:t xml:space="preserve">Not missing a beat, </w:t>
      </w:r>
      <w:proofErr w:type="spellStart"/>
      <w:r>
        <w:rPr>
          <w:rFonts w:ascii="Times New Roman" w:hAnsi="Times New Roman" w:cs="Times New Roman"/>
          <w:bCs/>
          <w:sz w:val="24"/>
          <w:szCs w:val="24"/>
        </w:rPr>
        <w:t>Ertel</w:t>
      </w:r>
      <w:proofErr w:type="spellEnd"/>
      <w:r>
        <w:rPr>
          <w:rFonts w:ascii="Times New Roman" w:hAnsi="Times New Roman" w:cs="Times New Roman"/>
          <w:bCs/>
          <w:sz w:val="24"/>
          <w:szCs w:val="24"/>
        </w:rPr>
        <w:t xml:space="preserve"> </w:t>
      </w:r>
      <w:r w:rsidR="00DE0797">
        <w:rPr>
          <w:rFonts w:ascii="Times New Roman" w:hAnsi="Times New Roman" w:cs="Times New Roman"/>
          <w:bCs/>
          <w:sz w:val="24"/>
          <w:szCs w:val="24"/>
        </w:rPr>
        <w:t xml:space="preserve">replied that </w:t>
      </w:r>
      <w:r>
        <w:rPr>
          <w:rFonts w:ascii="Times New Roman" w:hAnsi="Times New Roman" w:cs="Times New Roman"/>
          <w:bCs/>
          <w:sz w:val="24"/>
          <w:szCs w:val="24"/>
        </w:rPr>
        <w:t xml:space="preserve">the company could begin by stopping the tours, noting that the </w:t>
      </w:r>
      <w:r w:rsidR="006F6A73">
        <w:rPr>
          <w:rFonts w:ascii="Times New Roman" w:hAnsi="Times New Roman" w:cs="Times New Roman"/>
          <w:bCs/>
          <w:sz w:val="24"/>
          <w:szCs w:val="24"/>
        </w:rPr>
        <w:t xml:space="preserve">commercial usage of that stretch of the upper </w:t>
      </w:r>
      <w:r>
        <w:rPr>
          <w:rFonts w:ascii="Times New Roman" w:hAnsi="Times New Roman" w:cs="Times New Roman"/>
          <w:bCs/>
          <w:sz w:val="24"/>
          <w:szCs w:val="24"/>
        </w:rPr>
        <w:t xml:space="preserve">Boardman </w:t>
      </w:r>
      <w:r w:rsidR="003241BB">
        <w:rPr>
          <w:rFonts w:ascii="Times New Roman" w:hAnsi="Times New Roman" w:cs="Times New Roman"/>
          <w:bCs/>
          <w:sz w:val="24"/>
          <w:szCs w:val="24"/>
        </w:rPr>
        <w:t xml:space="preserve">is </w:t>
      </w:r>
      <w:r w:rsidR="006F6A73">
        <w:rPr>
          <w:rFonts w:ascii="Times New Roman" w:hAnsi="Times New Roman" w:cs="Times New Roman"/>
          <w:bCs/>
          <w:sz w:val="24"/>
          <w:szCs w:val="24"/>
        </w:rPr>
        <w:t xml:space="preserve">prohibited. The only exception, he </w:t>
      </w:r>
      <w:r w:rsidR="003241BB">
        <w:rPr>
          <w:rFonts w:ascii="Times New Roman" w:hAnsi="Times New Roman" w:cs="Times New Roman"/>
          <w:bCs/>
          <w:sz w:val="24"/>
          <w:szCs w:val="24"/>
        </w:rPr>
        <w:t>sai</w:t>
      </w:r>
      <w:r w:rsidR="006F6A73">
        <w:rPr>
          <w:rFonts w:ascii="Times New Roman" w:hAnsi="Times New Roman" w:cs="Times New Roman"/>
          <w:bCs/>
          <w:sz w:val="24"/>
          <w:szCs w:val="24"/>
        </w:rPr>
        <w:t xml:space="preserve">d, is Ranch Rudolph. </w:t>
      </w:r>
      <w:proofErr w:type="spellStart"/>
      <w:r w:rsidR="006F6A73">
        <w:rPr>
          <w:rFonts w:ascii="Times New Roman" w:hAnsi="Times New Roman" w:cs="Times New Roman"/>
          <w:bCs/>
          <w:sz w:val="24"/>
          <w:szCs w:val="24"/>
        </w:rPr>
        <w:t>Ertel</w:t>
      </w:r>
      <w:proofErr w:type="spellEnd"/>
      <w:r w:rsidR="006F6A73">
        <w:rPr>
          <w:rFonts w:ascii="Times New Roman" w:hAnsi="Times New Roman" w:cs="Times New Roman"/>
          <w:bCs/>
          <w:sz w:val="24"/>
          <w:szCs w:val="24"/>
        </w:rPr>
        <w:t xml:space="preserve"> didn’t budge when </w:t>
      </w:r>
      <w:r w:rsidR="00FA30F7">
        <w:rPr>
          <w:rFonts w:ascii="Times New Roman" w:hAnsi="Times New Roman" w:cs="Times New Roman"/>
          <w:bCs/>
          <w:sz w:val="24"/>
          <w:szCs w:val="24"/>
        </w:rPr>
        <w:t>Clone</w:t>
      </w:r>
      <w:bookmarkStart w:id="0" w:name="_GoBack"/>
      <w:bookmarkEnd w:id="0"/>
      <w:r w:rsidR="006F6A73">
        <w:rPr>
          <w:rFonts w:ascii="Times New Roman" w:hAnsi="Times New Roman" w:cs="Times New Roman"/>
          <w:bCs/>
          <w:sz w:val="24"/>
          <w:szCs w:val="24"/>
        </w:rPr>
        <w:t xml:space="preserve"> protested that stopping the tours would “bankrupt” the firm.</w:t>
      </w:r>
    </w:p>
    <w:p w14:paraId="409225DC" w14:textId="41C34469" w:rsidR="006F6A73" w:rsidRDefault="006F6A73" w:rsidP="008E16C3">
      <w:pPr>
        <w:rPr>
          <w:rFonts w:ascii="Times New Roman" w:hAnsi="Times New Roman" w:cs="Times New Roman"/>
          <w:bCs/>
          <w:sz w:val="24"/>
          <w:szCs w:val="24"/>
        </w:rPr>
      </w:pPr>
    </w:p>
    <w:p w14:paraId="1DC3DCD6" w14:textId="04A6D013" w:rsidR="008F235E" w:rsidRDefault="006F6A73" w:rsidP="006F6A73">
      <w:pPr>
        <w:rPr>
          <w:rFonts w:ascii="Open Sans" w:eastAsia="Times New Roman" w:hAnsi="Open Sans"/>
          <w:color w:val="666666"/>
          <w:sz w:val="36"/>
          <w:szCs w:val="36"/>
        </w:rPr>
      </w:pPr>
      <w:r>
        <w:rPr>
          <w:rFonts w:ascii="Times New Roman" w:hAnsi="Times New Roman" w:cs="Times New Roman"/>
          <w:bCs/>
          <w:sz w:val="24"/>
          <w:szCs w:val="24"/>
        </w:rPr>
        <w:t>According to its website, therivertc.com, The River Outfitters</w:t>
      </w:r>
      <w:r w:rsidR="003241BB">
        <w:rPr>
          <w:rFonts w:ascii="Times New Roman" w:hAnsi="Times New Roman" w:cs="Times New Roman"/>
          <w:bCs/>
          <w:sz w:val="24"/>
          <w:szCs w:val="24"/>
        </w:rPr>
        <w:t xml:space="preserve"> </w:t>
      </w:r>
      <w:r>
        <w:rPr>
          <w:rFonts w:ascii="Times New Roman" w:hAnsi="Times New Roman" w:cs="Times New Roman"/>
          <w:bCs/>
          <w:sz w:val="24"/>
          <w:szCs w:val="24"/>
        </w:rPr>
        <w:t>h</w:t>
      </w:r>
      <w:r w:rsidR="008F235E">
        <w:rPr>
          <w:rFonts w:ascii="Times New Roman" w:hAnsi="Times New Roman" w:cs="Times New Roman"/>
          <w:bCs/>
          <w:sz w:val="24"/>
          <w:szCs w:val="24"/>
        </w:rPr>
        <w:t>osts “</w:t>
      </w:r>
      <w:proofErr w:type="spellStart"/>
      <w:r w:rsidR="008F235E">
        <w:rPr>
          <w:rFonts w:ascii="Times New Roman" w:hAnsi="Times New Roman" w:cs="Times New Roman"/>
          <w:bCs/>
          <w:sz w:val="24"/>
          <w:szCs w:val="24"/>
        </w:rPr>
        <w:t>KaBrew</w:t>
      </w:r>
      <w:proofErr w:type="spellEnd"/>
      <w:r w:rsidR="008F235E">
        <w:rPr>
          <w:rFonts w:ascii="Times New Roman" w:hAnsi="Times New Roman" w:cs="Times New Roman"/>
          <w:bCs/>
          <w:sz w:val="24"/>
          <w:szCs w:val="24"/>
        </w:rPr>
        <w:t xml:space="preserve">” </w:t>
      </w:r>
      <w:r>
        <w:rPr>
          <w:rFonts w:ascii="Times New Roman" w:hAnsi="Times New Roman" w:cs="Times New Roman"/>
          <w:bCs/>
          <w:sz w:val="24"/>
          <w:szCs w:val="24"/>
        </w:rPr>
        <w:t xml:space="preserve">kayak and beer </w:t>
      </w:r>
      <w:r w:rsidR="008F235E">
        <w:rPr>
          <w:rFonts w:ascii="Times New Roman" w:hAnsi="Times New Roman" w:cs="Times New Roman"/>
          <w:bCs/>
          <w:sz w:val="24"/>
          <w:szCs w:val="24"/>
        </w:rPr>
        <w:t>tours</w:t>
      </w:r>
      <w:r>
        <w:rPr>
          <w:rFonts w:ascii="Times New Roman" w:hAnsi="Times New Roman" w:cs="Times New Roman"/>
          <w:bCs/>
          <w:sz w:val="24"/>
          <w:szCs w:val="24"/>
        </w:rPr>
        <w:t xml:space="preserve"> as well as a guided $75-per-person “Boardman Rapids Experience.” The website refers to the trip as “the closest thing in Michigan that you can get to full whitewater river rapids.”</w:t>
      </w:r>
    </w:p>
    <w:p w14:paraId="4649E1B0" w14:textId="7DFBCEA9" w:rsidR="008F235E" w:rsidRDefault="008F235E" w:rsidP="008E16C3">
      <w:pPr>
        <w:rPr>
          <w:rFonts w:ascii="Times New Roman" w:hAnsi="Times New Roman" w:cs="Times New Roman"/>
          <w:bCs/>
          <w:sz w:val="24"/>
          <w:szCs w:val="24"/>
        </w:rPr>
      </w:pPr>
    </w:p>
    <w:sectPr w:rsidR="008F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975"/>
    <w:multiLevelType w:val="hybridMultilevel"/>
    <w:tmpl w:val="61C8CE92"/>
    <w:lvl w:ilvl="0" w:tplc="4588FF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2EA3"/>
    <w:multiLevelType w:val="hybridMultilevel"/>
    <w:tmpl w:val="CA5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F28"/>
    <w:multiLevelType w:val="hybridMultilevel"/>
    <w:tmpl w:val="E7F2DC1E"/>
    <w:lvl w:ilvl="0" w:tplc="147C24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17B29"/>
    <w:multiLevelType w:val="hybridMultilevel"/>
    <w:tmpl w:val="6F94EA34"/>
    <w:lvl w:ilvl="0" w:tplc="60CE40AC">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6F848">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65C4A">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40A2E">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56A">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AD4DA">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CFF5C">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456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25ADC">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8B5CE5"/>
    <w:multiLevelType w:val="hybridMultilevel"/>
    <w:tmpl w:val="57969AA2"/>
    <w:lvl w:ilvl="0" w:tplc="CE0085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4C"/>
    <w:rsid w:val="00031189"/>
    <w:rsid w:val="00044D2C"/>
    <w:rsid w:val="00044D2D"/>
    <w:rsid w:val="000731CD"/>
    <w:rsid w:val="00086473"/>
    <w:rsid w:val="000A4BF5"/>
    <w:rsid w:val="00151F59"/>
    <w:rsid w:val="001A7E40"/>
    <w:rsid w:val="001C3E15"/>
    <w:rsid w:val="00230D25"/>
    <w:rsid w:val="00290E62"/>
    <w:rsid w:val="003100B7"/>
    <w:rsid w:val="0031593E"/>
    <w:rsid w:val="00323430"/>
    <w:rsid w:val="003241BB"/>
    <w:rsid w:val="0033328B"/>
    <w:rsid w:val="00367B08"/>
    <w:rsid w:val="0038429E"/>
    <w:rsid w:val="003A4ECC"/>
    <w:rsid w:val="003B5244"/>
    <w:rsid w:val="003D03BA"/>
    <w:rsid w:val="00404DC9"/>
    <w:rsid w:val="00445EC6"/>
    <w:rsid w:val="00463BA3"/>
    <w:rsid w:val="004941A7"/>
    <w:rsid w:val="004C22D7"/>
    <w:rsid w:val="005665ED"/>
    <w:rsid w:val="005858BC"/>
    <w:rsid w:val="00591A99"/>
    <w:rsid w:val="005E4AB3"/>
    <w:rsid w:val="006369AA"/>
    <w:rsid w:val="006414B9"/>
    <w:rsid w:val="00650D21"/>
    <w:rsid w:val="00657C26"/>
    <w:rsid w:val="00677FBA"/>
    <w:rsid w:val="006865D0"/>
    <w:rsid w:val="00690804"/>
    <w:rsid w:val="006C10B6"/>
    <w:rsid w:val="006E21C4"/>
    <w:rsid w:val="006F6A73"/>
    <w:rsid w:val="00735B4D"/>
    <w:rsid w:val="00783114"/>
    <w:rsid w:val="007A482B"/>
    <w:rsid w:val="007C3369"/>
    <w:rsid w:val="007E1AFF"/>
    <w:rsid w:val="008174C0"/>
    <w:rsid w:val="00825312"/>
    <w:rsid w:val="0088258F"/>
    <w:rsid w:val="0088380E"/>
    <w:rsid w:val="00890274"/>
    <w:rsid w:val="00891FDF"/>
    <w:rsid w:val="008A18A9"/>
    <w:rsid w:val="008E16C3"/>
    <w:rsid w:val="008E3552"/>
    <w:rsid w:val="008F235E"/>
    <w:rsid w:val="008F2962"/>
    <w:rsid w:val="009022C6"/>
    <w:rsid w:val="00920131"/>
    <w:rsid w:val="0097736B"/>
    <w:rsid w:val="009963BE"/>
    <w:rsid w:val="00997A52"/>
    <w:rsid w:val="009C1AE9"/>
    <w:rsid w:val="009E62CB"/>
    <w:rsid w:val="009F3D15"/>
    <w:rsid w:val="00A167B6"/>
    <w:rsid w:val="00A5334F"/>
    <w:rsid w:val="00A720F6"/>
    <w:rsid w:val="00AA0181"/>
    <w:rsid w:val="00AF2DE8"/>
    <w:rsid w:val="00B34778"/>
    <w:rsid w:val="00B55133"/>
    <w:rsid w:val="00B61DBA"/>
    <w:rsid w:val="00B67831"/>
    <w:rsid w:val="00B97F2B"/>
    <w:rsid w:val="00BA2A0D"/>
    <w:rsid w:val="00BC766F"/>
    <w:rsid w:val="00BE0889"/>
    <w:rsid w:val="00BF5F0A"/>
    <w:rsid w:val="00C13BD8"/>
    <w:rsid w:val="00C40CCB"/>
    <w:rsid w:val="00C827FD"/>
    <w:rsid w:val="00C90F20"/>
    <w:rsid w:val="00CA372F"/>
    <w:rsid w:val="00CA4042"/>
    <w:rsid w:val="00CA714C"/>
    <w:rsid w:val="00CC2189"/>
    <w:rsid w:val="00CF3A1E"/>
    <w:rsid w:val="00D715FE"/>
    <w:rsid w:val="00D81B3E"/>
    <w:rsid w:val="00D86274"/>
    <w:rsid w:val="00DD1D83"/>
    <w:rsid w:val="00DE0797"/>
    <w:rsid w:val="00E829F4"/>
    <w:rsid w:val="00EA3505"/>
    <w:rsid w:val="00EF078A"/>
    <w:rsid w:val="00F13529"/>
    <w:rsid w:val="00F644E3"/>
    <w:rsid w:val="00F953EE"/>
    <w:rsid w:val="00FA30F7"/>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41C"/>
  <w15:chartTrackingRefBased/>
  <w15:docId w15:val="{79482E96-5045-4ECF-9788-11B7FA2E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40"/>
    <w:pPr>
      <w:spacing w:after="0" w:line="240" w:lineRule="auto"/>
    </w:pPr>
    <w:rPr>
      <w:rFonts w:eastAsiaTheme="minorEastAsia"/>
    </w:rPr>
  </w:style>
  <w:style w:type="paragraph" w:styleId="Heading1">
    <w:name w:val="heading 1"/>
    <w:basedOn w:val="Normal"/>
    <w:next w:val="Normal"/>
    <w:link w:val="Heading1Char"/>
    <w:uiPriority w:val="9"/>
    <w:qFormat/>
    <w:rsid w:val="008F2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91A9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235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40"/>
    <w:rPr>
      <w:color w:val="0000FF"/>
      <w:u w:val="single"/>
    </w:rPr>
  </w:style>
  <w:style w:type="character" w:styleId="UnresolvedMention">
    <w:name w:val="Unresolved Mention"/>
    <w:basedOn w:val="DefaultParagraphFont"/>
    <w:uiPriority w:val="99"/>
    <w:semiHidden/>
    <w:unhideWhenUsed/>
    <w:rsid w:val="005E4AB3"/>
    <w:rPr>
      <w:color w:val="808080"/>
      <w:shd w:val="clear" w:color="auto" w:fill="E6E6E6"/>
    </w:rPr>
  </w:style>
  <w:style w:type="paragraph" w:styleId="NormalWeb">
    <w:name w:val="Normal (Web)"/>
    <w:basedOn w:val="Normal"/>
    <w:uiPriority w:val="99"/>
    <w:unhideWhenUsed/>
    <w:rsid w:val="009C1AE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C1AE9"/>
  </w:style>
  <w:style w:type="table" w:customStyle="1" w:styleId="TableGrid">
    <w:name w:val="TableGrid"/>
    <w:rsid w:val="00044D2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B9"/>
    <w:rPr>
      <w:rFonts w:ascii="Segoe UI" w:eastAsiaTheme="minorEastAsia" w:hAnsi="Segoe UI" w:cs="Segoe UI"/>
      <w:sz w:val="18"/>
      <w:szCs w:val="18"/>
    </w:rPr>
  </w:style>
  <w:style w:type="paragraph" w:styleId="ListParagraph">
    <w:name w:val="List Paragraph"/>
    <w:basedOn w:val="Normal"/>
    <w:uiPriority w:val="34"/>
    <w:qFormat/>
    <w:rsid w:val="00BE0889"/>
    <w:pPr>
      <w:ind w:left="720"/>
      <w:contextualSpacing/>
    </w:pPr>
  </w:style>
  <w:style w:type="paragraph" w:customStyle="1" w:styleId="gdp">
    <w:name w:val="gd_p"/>
    <w:basedOn w:val="Normal"/>
    <w:rsid w:val="00BE088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1A9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F235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F235E"/>
    <w:rPr>
      <w:b/>
      <w:bCs/>
    </w:rPr>
  </w:style>
  <w:style w:type="character" w:customStyle="1" w:styleId="Heading3Char">
    <w:name w:val="Heading 3 Char"/>
    <w:basedOn w:val="DefaultParagraphFont"/>
    <w:link w:val="Heading3"/>
    <w:uiPriority w:val="9"/>
    <w:semiHidden/>
    <w:rsid w:val="008F235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3738">
      <w:bodyDiv w:val="1"/>
      <w:marLeft w:val="0"/>
      <w:marRight w:val="0"/>
      <w:marTop w:val="0"/>
      <w:marBottom w:val="0"/>
      <w:divBdr>
        <w:top w:val="none" w:sz="0" w:space="0" w:color="auto"/>
        <w:left w:val="none" w:sz="0" w:space="0" w:color="auto"/>
        <w:bottom w:val="none" w:sz="0" w:space="0" w:color="auto"/>
        <w:right w:val="none" w:sz="0" w:space="0" w:color="auto"/>
      </w:divBdr>
    </w:div>
    <w:div w:id="794371522">
      <w:bodyDiv w:val="1"/>
      <w:marLeft w:val="0"/>
      <w:marRight w:val="0"/>
      <w:marTop w:val="0"/>
      <w:marBottom w:val="0"/>
      <w:divBdr>
        <w:top w:val="none" w:sz="0" w:space="0" w:color="auto"/>
        <w:left w:val="none" w:sz="0" w:space="0" w:color="auto"/>
        <w:bottom w:val="none" w:sz="0" w:space="0" w:color="auto"/>
        <w:right w:val="none" w:sz="0" w:space="0" w:color="auto"/>
      </w:divBdr>
    </w:div>
    <w:div w:id="997346165">
      <w:bodyDiv w:val="1"/>
      <w:marLeft w:val="0"/>
      <w:marRight w:val="0"/>
      <w:marTop w:val="0"/>
      <w:marBottom w:val="0"/>
      <w:divBdr>
        <w:top w:val="none" w:sz="0" w:space="0" w:color="auto"/>
        <w:left w:val="none" w:sz="0" w:space="0" w:color="auto"/>
        <w:bottom w:val="none" w:sz="0" w:space="0" w:color="auto"/>
        <w:right w:val="none" w:sz="0" w:space="0" w:color="auto"/>
      </w:divBdr>
    </w:div>
    <w:div w:id="1227839513">
      <w:bodyDiv w:val="1"/>
      <w:marLeft w:val="0"/>
      <w:marRight w:val="0"/>
      <w:marTop w:val="0"/>
      <w:marBottom w:val="0"/>
      <w:divBdr>
        <w:top w:val="none" w:sz="0" w:space="0" w:color="auto"/>
        <w:left w:val="none" w:sz="0" w:space="0" w:color="auto"/>
        <w:bottom w:val="none" w:sz="0" w:space="0" w:color="auto"/>
        <w:right w:val="none" w:sz="0" w:space="0" w:color="auto"/>
      </w:divBdr>
    </w:div>
    <w:div w:id="1371883553">
      <w:bodyDiv w:val="1"/>
      <w:marLeft w:val="0"/>
      <w:marRight w:val="0"/>
      <w:marTop w:val="0"/>
      <w:marBottom w:val="0"/>
      <w:divBdr>
        <w:top w:val="none" w:sz="0" w:space="0" w:color="auto"/>
        <w:left w:val="none" w:sz="0" w:space="0" w:color="auto"/>
        <w:bottom w:val="none" w:sz="0" w:space="0" w:color="auto"/>
        <w:right w:val="none" w:sz="0" w:space="0" w:color="auto"/>
      </w:divBdr>
    </w:div>
    <w:div w:id="1398699567">
      <w:bodyDiv w:val="1"/>
      <w:marLeft w:val="0"/>
      <w:marRight w:val="0"/>
      <w:marTop w:val="0"/>
      <w:marBottom w:val="0"/>
      <w:divBdr>
        <w:top w:val="none" w:sz="0" w:space="0" w:color="auto"/>
        <w:left w:val="none" w:sz="0" w:space="0" w:color="auto"/>
        <w:bottom w:val="none" w:sz="0" w:space="0" w:color="auto"/>
        <w:right w:val="none" w:sz="0" w:space="0" w:color="auto"/>
      </w:divBdr>
      <w:divsChild>
        <w:div w:id="1795169544">
          <w:marLeft w:val="0"/>
          <w:marRight w:val="0"/>
          <w:marTop w:val="0"/>
          <w:marBottom w:val="0"/>
          <w:divBdr>
            <w:top w:val="none" w:sz="0" w:space="0" w:color="auto"/>
            <w:left w:val="none" w:sz="0" w:space="0" w:color="auto"/>
            <w:bottom w:val="none" w:sz="0" w:space="0" w:color="auto"/>
            <w:right w:val="none" w:sz="0" w:space="0" w:color="auto"/>
          </w:divBdr>
        </w:div>
      </w:divsChild>
    </w:div>
    <w:div w:id="1828982792">
      <w:bodyDiv w:val="1"/>
      <w:marLeft w:val="0"/>
      <w:marRight w:val="0"/>
      <w:marTop w:val="0"/>
      <w:marBottom w:val="0"/>
      <w:divBdr>
        <w:top w:val="none" w:sz="0" w:space="0" w:color="auto"/>
        <w:left w:val="none" w:sz="0" w:space="0" w:color="auto"/>
        <w:bottom w:val="none" w:sz="0" w:space="0" w:color="auto"/>
        <w:right w:val="none" w:sz="0" w:space="0" w:color="auto"/>
      </w:divBdr>
    </w:div>
    <w:div w:id="1834174516">
      <w:bodyDiv w:val="1"/>
      <w:marLeft w:val="0"/>
      <w:marRight w:val="0"/>
      <w:marTop w:val="0"/>
      <w:marBottom w:val="0"/>
      <w:divBdr>
        <w:top w:val="none" w:sz="0" w:space="0" w:color="auto"/>
        <w:left w:val="none" w:sz="0" w:space="0" w:color="auto"/>
        <w:bottom w:val="none" w:sz="0" w:space="0" w:color="auto"/>
        <w:right w:val="none" w:sz="0" w:space="0" w:color="auto"/>
      </w:divBdr>
      <w:divsChild>
        <w:div w:id="1911306692">
          <w:marLeft w:val="0"/>
          <w:marRight w:val="0"/>
          <w:marTop w:val="0"/>
          <w:marBottom w:val="0"/>
          <w:divBdr>
            <w:top w:val="none" w:sz="0" w:space="0" w:color="auto"/>
            <w:left w:val="none" w:sz="0" w:space="0" w:color="auto"/>
            <w:bottom w:val="none" w:sz="0" w:space="0" w:color="auto"/>
            <w:right w:val="none" w:sz="0" w:space="0" w:color="auto"/>
          </w:divBdr>
        </w:div>
        <w:div w:id="680819397">
          <w:marLeft w:val="0"/>
          <w:marRight w:val="0"/>
          <w:marTop w:val="0"/>
          <w:marBottom w:val="0"/>
          <w:divBdr>
            <w:top w:val="none" w:sz="0" w:space="0" w:color="auto"/>
            <w:left w:val="none" w:sz="0" w:space="0" w:color="auto"/>
            <w:bottom w:val="none" w:sz="0" w:space="0" w:color="auto"/>
            <w:right w:val="none" w:sz="0" w:space="0" w:color="auto"/>
          </w:divBdr>
        </w:div>
        <w:div w:id="387654818">
          <w:marLeft w:val="0"/>
          <w:marRight w:val="0"/>
          <w:marTop w:val="0"/>
          <w:marBottom w:val="0"/>
          <w:divBdr>
            <w:top w:val="none" w:sz="0" w:space="0" w:color="auto"/>
            <w:left w:val="none" w:sz="0" w:space="0" w:color="auto"/>
            <w:bottom w:val="none" w:sz="0" w:space="0" w:color="auto"/>
            <w:right w:val="none" w:sz="0" w:space="0" w:color="auto"/>
          </w:divBdr>
        </w:div>
      </w:divsChild>
    </w:div>
    <w:div w:id="1869025072">
      <w:bodyDiv w:val="1"/>
      <w:marLeft w:val="0"/>
      <w:marRight w:val="0"/>
      <w:marTop w:val="0"/>
      <w:marBottom w:val="0"/>
      <w:divBdr>
        <w:top w:val="none" w:sz="0" w:space="0" w:color="auto"/>
        <w:left w:val="none" w:sz="0" w:space="0" w:color="auto"/>
        <w:bottom w:val="none" w:sz="0" w:space="0" w:color="auto"/>
        <w:right w:val="none" w:sz="0" w:space="0" w:color="auto"/>
      </w:divBdr>
    </w:div>
    <w:div w:id="1907497084">
      <w:bodyDiv w:val="1"/>
      <w:marLeft w:val="0"/>
      <w:marRight w:val="0"/>
      <w:marTop w:val="0"/>
      <w:marBottom w:val="0"/>
      <w:divBdr>
        <w:top w:val="none" w:sz="0" w:space="0" w:color="auto"/>
        <w:left w:val="none" w:sz="0" w:space="0" w:color="auto"/>
        <w:bottom w:val="none" w:sz="0" w:space="0" w:color="auto"/>
        <w:right w:val="none" w:sz="0" w:space="0" w:color="auto"/>
      </w:divBdr>
    </w:div>
    <w:div w:id="19084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Wendling</cp:lastModifiedBy>
  <cp:revision>9</cp:revision>
  <cp:lastPrinted>2018-11-06T22:03:00Z</cp:lastPrinted>
  <dcterms:created xsi:type="dcterms:W3CDTF">2020-02-06T18:57:00Z</dcterms:created>
  <dcterms:modified xsi:type="dcterms:W3CDTF">2020-02-06T20:19:00Z</dcterms:modified>
</cp:coreProperties>
</file>