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03BCF" w14:textId="1CD97384" w:rsidR="00B55133" w:rsidRDefault="00B55133" w:rsidP="00B55133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96C6C0" wp14:editId="01D846B0">
            <wp:extent cx="2167709" cy="11144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71" cy="114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152FD" w14:textId="4849A20E" w:rsidR="00A720F6" w:rsidRDefault="00A720F6" w:rsidP="00B55133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4BDACD60" w14:textId="5C8AD3FC" w:rsidR="00A720F6" w:rsidRPr="00A720F6" w:rsidRDefault="009C1AE9" w:rsidP="009C1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B5244">
        <w:rPr>
          <w:rFonts w:ascii="Times New Roman" w:hAnsi="Times New Roman" w:cs="Times New Roman"/>
          <w:b/>
          <w:sz w:val="28"/>
          <w:szCs w:val="28"/>
        </w:rPr>
        <w:tab/>
      </w:r>
      <w:r w:rsidR="003B5244">
        <w:rPr>
          <w:rFonts w:ascii="Times New Roman" w:hAnsi="Times New Roman" w:cs="Times New Roman"/>
          <w:b/>
          <w:sz w:val="28"/>
          <w:szCs w:val="28"/>
        </w:rPr>
        <w:tab/>
      </w:r>
      <w:r w:rsidR="003B5244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151F59">
        <w:rPr>
          <w:rFonts w:ascii="Times New Roman" w:hAnsi="Times New Roman" w:cs="Times New Roman"/>
          <w:b/>
          <w:sz w:val="28"/>
          <w:szCs w:val="28"/>
        </w:rPr>
        <w:t xml:space="preserve">GLTF Officials Provide </w:t>
      </w:r>
      <w:proofErr w:type="spellStart"/>
      <w:r w:rsidR="00151F59">
        <w:rPr>
          <w:rFonts w:ascii="Times New Roman" w:hAnsi="Times New Roman" w:cs="Times New Roman"/>
          <w:b/>
          <w:sz w:val="28"/>
          <w:szCs w:val="28"/>
        </w:rPr>
        <w:t>FishPass</w:t>
      </w:r>
      <w:proofErr w:type="spellEnd"/>
      <w:r w:rsidR="00151F59">
        <w:rPr>
          <w:rFonts w:ascii="Times New Roman" w:hAnsi="Times New Roman" w:cs="Times New Roman"/>
          <w:b/>
          <w:sz w:val="28"/>
          <w:szCs w:val="28"/>
        </w:rPr>
        <w:t xml:space="preserve"> Update</w:t>
      </w:r>
    </w:p>
    <w:p w14:paraId="2C49DD29" w14:textId="77777777" w:rsidR="00B55133" w:rsidRDefault="00B55133" w:rsidP="00B67831">
      <w:pPr>
        <w:rPr>
          <w:rFonts w:ascii="Times New Roman" w:hAnsi="Times New Roman" w:cs="Times New Roman"/>
          <w:sz w:val="24"/>
          <w:szCs w:val="24"/>
        </w:rPr>
      </w:pPr>
    </w:p>
    <w:p w14:paraId="7460A3AA" w14:textId="77777777" w:rsidR="00B55133" w:rsidRDefault="00B55133" w:rsidP="00B67831">
      <w:pPr>
        <w:rPr>
          <w:rFonts w:ascii="Times New Roman" w:hAnsi="Times New Roman" w:cs="Times New Roman"/>
          <w:sz w:val="24"/>
          <w:szCs w:val="24"/>
        </w:rPr>
      </w:pPr>
    </w:p>
    <w:p w14:paraId="4CE35F66" w14:textId="2165E264" w:rsidR="003100B7" w:rsidRPr="00151F59" w:rsidRDefault="003B5244" w:rsidP="003100B7">
      <w:pPr>
        <w:pStyle w:val="NormalWeb"/>
        <w:spacing w:before="0" w:beforeAutospacing="0" w:after="0" w:afterAutospacing="0"/>
        <w:rPr>
          <w:color w:val="000000"/>
        </w:rPr>
      </w:pPr>
      <w:r w:rsidRPr="0031593E">
        <w:rPr>
          <w:b/>
        </w:rPr>
        <w:t xml:space="preserve">November </w:t>
      </w:r>
      <w:r w:rsidR="003100B7">
        <w:rPr>
          <w:b/>
        </w:rPr>
        <w:t>21</w:t>
      </w:r>
      <w:r w:rsidRPr="0031593E">
        <w:rPr>
          <w:b/>
        </w:rPr>
        <w:t>, 2018</w:t>
      </w:r>
      <w:r w:rsidR="00B55133" w:rsidRPr="0031593E">
        <w:t xml:space="preserve"> – </w:t>
      </w:r>
      <w:r w:rsidR="003100B7" w:rsidRPr="00151F59">
        <w:rPr>
          <w:color w:val="000000"/>
        </w:rPr>
        <w:t xml:space="preserve">In a presentation on Tuesday to the Downtown Development Authority and the Lower Boardman River Leadership Team, </w:t>
      </w:r>
      <w:r w:rsidR="003100B7" w:rsidRPr="003100B7">
        <w:rPr>
          <w:color w:val="000000"/>
        </w:rPr>
        <w:t xml:space="preserve">Great Lakes Fishery Commission (GLFC) </w:t>
      </w:r>
      <w:r w:rsidR="003100B7" w:rsidRPr="00151F59">
        <w:rPr>
          <w:color w:val="000000"/>
        </w:rPr>
        <w:t xml:space="preserve">officials reported that </w:t>
      </w:r>
      <w:r w:rsidR="00151F59">
        <w:rPr>
          <w:color w:val="000000"/>
        </w:rPr>
        <w:t xml:space="preserve">the </w:t>
      </w:r>
      <w:r w:rsidR="003100B7" w:rsidRPr="00151F59">
        <w:rPr>
          <w:color w:val="000000"/>
        </w:rPr>
        <w:t>design</w:t>
      </w:r>
      <w:r w:rsidR="00151F59">
        <w:rPr>
          <w:color w:val="000000"/>
        </w:rPr>
        <w:t xml:space="preserve"> of </w:t>
      </w:r>
      <w:r w:rsidR="003100B7" w:rsidRPr="00151F59">
        <w:rPr>
          <w:color w:val="000000"/>
        </w:rPr>
        <w:t xml:space="preserve">the </w:t>
      </w:r>
      <w:proofErr w:type="spellStart"/>
      <w:r w:rsidR="003100B7" w:rsidRPr="003100B7">
        <w:rPr>
          <w:color w:val="000000"/>
        </w:rPr>
        <w:t>FishPass</w:t>
      </w:r>
      <w:proofErr w:type="spellEnd"/>
      <w:r w:rsidR="003100B7" w:rsidRPr="003100B7">
        <w:rPr>
          <w:color w:val="000000"/>
        </w:rPr>
        <w:t xml:space="preserve"> </w:t>
      </w:r>
      <w:r w:rsidR="003100B7" w:rsidRPr="00151F59">
        <w:rPr>
          <w:color w:val="000000"/>
        </w:rPr>
        <w:t xml:space="preserve">system </w:t>
      </w:r>
      <w:r w:rsidR="00151F59">
        <w:rPr>
          <w:color w:val="000000"/>
        </w:rPr>
        <w:t>is</w:t>
      </w:r>
      <w:r w:rsidR="003100B7" w:rsidRPr="00151F59">
        <w:rPr>
          <w:color w:val="000000"/>
        </w:rPr>
        <w:t xml:space="preserve"> </w:t>
      </w:r>
      <w:r w:rsidR="003100B7" w:rsidRPr="003100B7">
        <w:rPr>
          <w:color w:val="000000"/>
        </w:rPr>
        <w:t>65% complete. F</w:t>
      </w:r>
      <w:proofErr w:type="spellStart"/>
      <w:r w:rsidR="003100B7" w:rsidRPr="003100B7">
        <w:rPr>
          <w:color w:val="000000"/>
        </w:rPr>
        <w:t xml:space="preserve">ishPass </w:t>
      </w:r>
      <w:proofErr w:type="spellEnd"/>
      <w:r w:rsidR="003100B7" w:rsidRPr="003100B7">
        <w:rPr>
          <w:color w:val="000000"/>
        </w:rPr>
        <w:t>will replace the Union Street dam and will provide a barrier to allow fish</w:t>
      </w:r>
      <w:r w:rsidR="003100B7" w:rsidRPr="00151F59">
        <w:rPr>
          <w:color w:val="000000"/>
        </w:rPr>
        <w:t>-</w:t>
      </w:r>
      <w:r w:rsidR="003100B7" w:rsidRPr="003100B7">
        <w:rPr>
          <w:color w:val="000000"/>
        </w:rPr>
        <w:t xml:space="preserve">sorting and </w:t>
      </w:r>
      <w:r w:rsidR="00151F59">
        <w:rPr>
          <w:color w:val="000000"/>
        </w:rPr>
        <w:t xml:space="preserve">fish </w:t>
      </w:r>
      <w:r w:rsidR="003100B7" w:rsidRPr="003100B7">
        <w:rPr>
          <w:color w:val="000000"/>
        </w:rPr>
        <w:t xml:space="preserve">selection. </w:t>
      </w:r>
    </w:p>
    <w:p w14:paraId="3E3032F5" w14:textId="77777777" w:rsidR="003100B7" w:rsidRPr="00151F59" w:rsidRDefault="003100B7" w:rsidP="003100B7">
      <w:pPr>
        <w:pStyle w:val="NormalWeb"/>
        <w:spacing w:before="0" w:beforeAutospacing="0" w:after="0" w:afterAutospacing="0"/>
        <w:rPr>
          <w:color w:val="000000"/>
        </w:rPr>
      </w:pPr>
    </w:p>
    <w:p w14:paraId="5B4B222D" w14:textId="5B2FCECF" w:rsidR="003100B7" w:rsidRPr="00151F59" w:rsidRDefault="003100B7" w:rsidP="003100B7">
      <w:pPr>
        <w:pStyle w:val="NormalWeb"/>
        <w:spacing w:before="0" w:beforeAutospacing="0" w:after="0" w:afterAutospacing="0"/>
        <w:rPr>
          <w:color w:val="000000"/>
        </w:rPr>
      </w:pPr>
      <w:r w:rsidRPr="003100B7">
        <w:rPr>
          <w:color w:val="000000"/>
        </w:rPr>
        <w:t xml:space="preserve">The GLFC was formed by </w:t>
      </w:r>
      <w:r w:rsidRPr="00151F59">
        <w:rPr>
          <w:color w:val="000000"/>
        </w:rPr>
        <w:t>a</w:t>
      </w:r>
      <w:r w:rsidRPr="003100B7">
        <w:rPr>
          <w:color w:val="000000"/>
        </w:rPr>
        <w:t xml:space="preserve"> 1955 </w:t>
      </w:r>
      <w:r w:rsidRPr="00151F59">
        <w:rPr>
          <w:color w:val="000000"/>
        </w:rPr>
        <w:t>t</w:t>
      </w:r>
      <w:r w:rsidRPr="003100B7">
        <w:rPr>
          <w:color w:val="000000"/>
        </w:rPr>
        <w:t xml:space="preserve">reaty </w:t>
      </w:r>
      <w:r w:rsidRPr="00151F59">
        <w:rPr>
          <w:color w:val="000000"/>
        </w:rPr>
        <w:t>between Canada and the United States f</w:t>
      </w:r>
      <w:r w:rsidRPr="003100B7">
        <w:rPr>
          <w:color w:val="000000"/>
        </w:rPr>
        <w:t xml:space="preserve">or the purpose of controlling sea lamprey. The goal of </w:t>
      </w:r>
      <w:proofErr w:type="spellStart"/>
      <w:r w:rsidRPr="003100B7">
        <w:rPr>
          <w:color w:val="000000"/>
        </w:rPr>
        <w:t>FishPass</w:t>
      </w:r>
      <w:proofErr w:type="spellEnd"/>
      <w:r w:rsidRPr="003100B7">
        <w:rPr>
          <w:color w:val="000000"/>
        </w:rPr>
        <w:t xml:space="preserve"> is to provide connectivity of the </w:t>
      </w:r>
      <w:r w:rsidR="00151F59">
        <w:rPr>
          <w:color w:val="000000"/>
        </w:rPr>
        <w:t>Boardman R</w:t>
      </w:r>
      <w:r w:rsidRPr="003100B7">
        <w:rPr>
          <w:color w:val="000000"/>
        </w:rPr>
        <w:t xml:space="preserve">iver to </w:t>
      </w:r>
      <w:r w:rsidRPr="00151F59">
        <w:rPr>
          <w:color w:val="000000"/>
        </w:rPr>
        <w:t>L</w:t>
      </w:r>
      <w:r w:rsidRPr="003100B7">
        <w:rPr>
          <w:color w:val="000000"/>
        </w:rPr>
        <w:t xml:space="preserve">ake </w:t>
      </w:r>
      <w:r w:rsidRPr="00151F59">
        <w:rPr>
          <w:color w:val="000000"/>
        </w:rPr>
        <w:t xml:space="preserve">Michigan </w:t>
      </w:r>
      <w:r w:rsidRPr="003100B7">
        <w:rPr>
          <w:color w:val="000000"/>
        </w:rPr>
        <w:t xml:space="preserve">by allowing </w:t>
      </w:r>
      <w:r w:rsidRPr="00151F59">
        <w:rPr>
          <w:color w:val="000000"/>
        </w:rPr>
        <w:t xml:space="preserve">the </w:t>
      </w:r>
      <w:r w:rsidRPr="003100B7">
        <w:rPr>
          <w:color w:val="000000"/>
        </w:rPr>
        <w:t xml:space="preserve">passage of desirable </w:t>
      </w:r>
      <w:r w:rsidRPr="00151F59">
        <w:rPr>
          <w:color w:val="000000"/>
        </w:rPr>
        <w:t xml:space="preserve">fish </w:t>
      </w:r>
      <w:r w:rsidRPr="003100B7">
        <w:rPr>
          <w:color w:val="000000"/>
        </w:rPr>
        <w:t xml:space="preserve">species </w:t>
      </w:r>
      <w:r w:rsidRPr="00151F59">
        <w:rPr>
          <w:color w:val="000000"/>
        </w:rPr>
        <w:t xml:space="preserve">while providing a barrier to </w:t>
      </w:r>
      <w:r w:rsidRPr="003100B7">
        <w:rPr>
          <w:color w:val="000000"/>
        </w:rPr>
        <w:t>invasive species such as sea lampre</w:t>
      </w:r>
      <w:r w:rsidRPr="00151F59">
        <w:rPr>
          <w:color w:val="000000"/>
        </w:rPr>
        <w:t xml:space="preserve">y. Twelve </w:t>
      </w:r>
      <w:r w:rsidRPr="003100B7">
        <w:rPr>
          <w:color w:val="000000"/>
        </w:rPr>
        <w:t>rivers were assessed before the Boardman</w:t>
      </w:r>
      <w:r w:rsidRPr="00151F59">
        <w:rPr>
          <w:color w:val="000000"/>
        </w:rPr>
        <w:t xml:space="preserve"> was chosen as the site for </w:t>
      </w:r>
      <w:proofErr w:type="spellStart"/>
      <w:r w:rsidRPr="00151F59">
        <w:rPr>
          <w:color w:val="000000"/>
        </w:rPr>
        <w:t>FishPass</w:t>
      </w:r>
      <w:r w:rsidRPr="003100B7">
        <w:rPr>
          <w:color w:val="000000"/>
        </w:rPr>
        <w:t>.</w:t>
      </w:r>
      <w:proofErr w:type="spellEnd"/>
    </w:p>
    <w:p w14:paraId="5DE84C76" w14:textId="77777777" w:rsidR="003100B7" w:rsidRPr="00151F59" w:rsidRDefault="003100B7" w:rsidP="003100B7">
      <w:pPr>
        <w:pStyle w:val="NormalWeb"/>
        <w:spacing w:before="0" w:beforeAutospacing="0" w:after="0" w:afterAutospacing="0"/>
        <w:rPr>
          <w:color w:val="000000"/>
        </w:rPr>
      </w:pPr>
    </w:p>
    <w:p w14:paraId="68D5B47D" w14:textId="2D8460FC" w:rsidR="009963BE" w:rsidRPr="00151F59" w:rsidRDefault="003100B7" w:rsidP="003100B7">
      <w:pPr>
        <w:pStyle w:val="NormalWeb"/>
        <w:spacing w:before="0" w:beforeAutospacing="0" w:after="0" w:afterAutospacing="0"/>
        <w:rPr>
          <w:color w:val="000000"/>
        </w:rPr>
      </w:pPr>
      <w:r w:rsidRPr="00151F59">
        <w:rPr>
          <w:color w:val="000000"/>
        </w:rPr>
        <w:t xml:space="preserve">Planning for the construction of </w:t>
      </w:r>
      <w:proofErr w:type="spellStart"/>
      <w:r w:rsidRPr="00151F59">
        <w:rPr>
          <w:color w:val="000000"/>
        </w:rPr>
        <w:t>FishPass</w:t>
      </w:r>
      <w:proofErr w:type="spellEnd"/>
      <w:r w:rsidRPr="00151F59">
        <w:rPr>
          <w:color w:val="000000"/>
        </w:rPr>
        <w:t xml:space="preserve"> began </w:t>
      </w:r>
      <w:r w:rsidRPr="003100B7">
        <w:rPr>
          <w:color w:val="000000"/>
        </w:rPr>
        <w:t>in late 2016 and has involved input from many sources and partners</w:t>
      </w:r>
      <w:r w:rsidRPr="00151F59">
        <w:rPr>
          <w:color w:val="000000"/>
        </w:rPr>
        <w:t>,</w:t>
      </w:r>
      <w:r w:rsidRPr="003100B7">
        <w:rPr>
          <w:color w:val="000000"/>
        </w:rPr>
        <w:t xml:space="preserve"> including </w:t>
      </w:r>
      <w:r w:rsidRPr="00151F59">
        <w:rPr>
          <w:color w:val="000000"/>
        </w:rPr>
        <w:t>an a</w:t>
      </w:r>
      <w:r w:rsidRPr="003100B7">
        <w:rPr>
          <w:color w:val="000000"/>
        </w:rPr>
        <w:t xml:space="preserve">ngler </w:t>
      </w:r>
      <w:r w:rsidRPr="00151F59">
        <w:rPr>
          <w:color w:val="000000"/>
        </w:rPr>
        <w:t>w</w:t>
      </w:r>
      <w:r w:rsidRPr="003100B7">
        <w:rPr>
          <w:color w:val="000000"/>
        </w:rPr>
        <w:t xml:space="preserve">orkshop </w:t>
      </w:r>
      <w:r w:rsidRPr="00151F59">
        <w:rPr>
          <w:color w:val="000000"/>
        </w:rPr>
        <w:t xml:space="preserve">that </w:t>
      </w:r>
      <w:r w:rsidR="00151F59">
        <w:rPr>
          <w:color w:val="000000"/>
        </w:rPr>
        <w:t xml:space="preserve">GLFC officials </w:t>
      </w:r>
      <w:r w:rsidRPr="00151F59">
        <w:rPr>
          <w:color w:val="000000"/>
        </w:rPr>
        <w:t xml:space="preserve">held </w:t>
      </w:r>
      <w:r w:rsidRPr="003100B7">
        <w:rPr>
          <w:color w:val="000000"/>
        </w:rPr>
        <w:t xml:space="preserve">earlier this year. </w:t>
      </w:r>
      <w:r w:rsidR="009963BE" w:rsidRPr="00151F59">
        <w:rPr>
          <w:color w:val="000000"/>
        </w:rPr>
        <w:t xml:space="preserve">When completed, </w:t>
      </w:r>
      <w:proofErr w:type="spellStart"/>
      <w:r w:rsidRPr="003100B7">
        <w:rPr>
          <w:color w:val="000000"/>
        </w:rPr>
        <w:t>FishPass</w:t>
      </w:r>
      <w:proofErr w:type="spellEnd"/>
      <w:r w:rsidRPr="003100B7">
        <w:rPr>
          <w:color w:val="000000"/>
        </w:rPr>
        <w:t xml:space="preserve"> will integrate various sorting technologies </w:t>
      </w:r>
      <w:r w:rsidR="009963BE" w:rsidRPr="00151F59">
        <w:rPr>
          <w:color w:val="000000"/>
        </w:rPr>
        <w:t xml:space="preserve">that are </w:t>
      </w:r>
      <w:r w:rsidRPr="003100B7">
        <w:rPr>
          <w:color w:val="000000"/>
        </w:rPr>
        <w:t>analogous to single</w:t>
      </w:r>
      <w:r w:rsidR="009963BE" w:rsidRPr="00151F59">
        <w:rPr>
          <w:color w:val="000000"/>
        </w:rPr>
        <w:t>-</w:t>
      </w:r>
      <w:r w:rsidRPr="003100B7">
        <w:rPr>
          <w:color w:val="000000"/>
        </w:rPr>
        <w:t>stream recycling in the recycling industry. Methods include sorting based on migration timing, physical attributes (</w:t>
      </w:r>
      <w:r w:rsidR="009963BE" w:rsidRPr="00151F59">
        <w:rPr>
          <w:color w:val="000000"/>
        </w:rPr>
        <w:t xml:space="preserve">i.e., </w:t>
      </w:r>
      <w:r w:rsidRPr="003100B7">
        <w:rPr>
          <w:color w:val="000000"/>
        </w:rPr>
        <w:t>shape, size</w:t>
      </w:r>
      <w:r w:rsidR="009963BE" w:rsidRPr="00151F59">
        <w:rPr>
          <w:color w:val="000000"/>
        </w:rPr>
        <w:t xml:space="preserve"> and </w:t>
      </w:r>
      <w:r w:rsidRPr="003100B7">
        <w:rPr>
          <w:color w:val="000000"/>
        </w:rPr>
        <w:t>color) and behavior (</w:t>
      </w:r>
      <w:r w:rsidR="009963BE" w:rsidRPr="00151F59">
        <w:rPr>
          <w:color w:val="000000"/>
        </w:rPr>
        <w:t xml:space="preserve">i.e., </w:t>
      </w:r>
      <w:r w:rsidRPr="003100B7">
        <w:rPr>
          <w:color w:val="000000"/>
        </w:rPr>
        <w:t>responses to smell, sound and hydraulics).</w:t>
      </w:r>
    </w:p>
    <w:p w14:paraId="09F1002E" w14:textId="77777777" w:rsidR="009963BE" w:rsidRPr="00151F59" w:rsidRDefault="009963BE" w:rsidP="003100B7">
      <w:pPr>
        <w:pStyle w:val="NormalWeb"/>
        <w:spacing w:before="0" w:beforeAutospacing="0" w:after="0" w:afterAutospacing="0"/>
        <w:rPr>
          <w:color w:val="000000"/>
        </w:rPr>
      </w:pPr>
    </w:p>
    <w:p w14:paraId="16D1AFF0" w14:textId="4DEF1130" w:rsidR="009963BE" w:rsidRPr="00151F59" w:rsidRDefault="009963BE" w:rsidP="003100B7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151F59">
        <w:rPr>
          <w:color w:val="000000"/>
        </w:rPr>
        <w:t>FishPass</w:t>
      </w:r>
      <w:proofErr w:type="spellEnd"/>
      <w:r w:rsidRPr="00151F59">
        <w:rPr>
          <w:color w:val="000000"/>
        </w:rPr>
        <w:t xml:space="preserve"> is a </w:t>
      </w:r>
      <w:r w:rsidR="003100B7" w:rsidRPr="003100B7">
        <w:rPr>
          <w:color w:val="000000"/>
        </w:rPr>
        <w:t>first</w:t>
      </w:r>
      <w:r w:rsidRPr="00151F59">
        <w:rPr>
          <w:color w:val="000000"/>
        </w:rPr>
        <w:t>-</w:t>
      </w:r>
      <w:r w:rsidR="003100B7" w:rsidRPr="003100B7">
        <w:rPr>
          <w:color w:val="000000"/>
        </w:rPr>
        <w:t>of</w:t>
      </w:r>
      <w:r w:rsidRPr="00151F59">
        <w:rPr>
          <w:color w:val="000000"/>
        </w:rPr>
        <w:t>-</w:t>
      </w:r>
      <w:r w:rsidR="003100B7" w:rsidRPr="003100B7">
        <w:rPr>
          <w:color w:val="000000"/>
        </w:rPr>
        <w:t>its</w:t>
      </w:r>
      <w:r w:rsidRPr="00151F59">
        <w:rPr>
          <w:color w:val="000000"/>
        </w:rPr>
        <w:t>-</w:t>
      </w:r>
      <w:r w:rsidR="003100B7" w:rsidRPr="003100B7">
        <w:rPr>
          <w:color w:val="000000"/>
        </w:rPr>
        <w:t xml:space="preserve">kind </w:t>
      </w:r>
      <w:r w:rsidRPr="00151F59">
        <w:rPr>
          <w:color w:val="000000"/>
        </w:rPr>
        <w:t xml:space="preserve">project, which has generated </w:t>
      </w:r>
      <w:r w:rsidR="003100B7" w:rsidRPr="003100B7">
        <w:rPr>
          <w:color w:val="000000"/>
        </w:rPr>
        <w:t xml:space="preserve">intense local and international interest. </w:t>
      </w:r>
      <w:r w:rsidRPr="00151F59">
        <w:rPr>
          <w:color w:val="000000"/>
        </w:rPr>
        <w:t xml:space="preserve">GLFC officials said </w:t>
      </w:r>
      <w:r w:rsidR="003100B7" w:rsidRPr="003100B7">
        <w:rPr>
          <w:color w:val="000000"/>
        </w:rPr>
        <w:t xml:space="preserve">construction </w:t>
      </w:r>
      <w:r w:rsidR="00151F59">
        <w:rPr>
          <w:color w:val="000000"/>
        </w:rPr>
        <w:t xml:space="preserve">of the project </w:t>
      </w:r>
      <w:r w:rsidR="003100B7" w:rsidRPr="003100B7">
        <w:rPr>
          <w:color w:val="000000"/>
        </w:rPr>
        <w:t>will cost $18 to $22 million</w:t>
      </w:r>
      <w:r w:rsidRPr="00151F59">
        <w:rPr>
          <w:color w:val="000000"/>
        </w:rPr>
        <w:t>,</w:t>
      </w:r>
      <w:r w:rsidR="003100B7" w:rsidRPr="003100B7">
        <w:rPr>
          <w:color w:val="000000"/>
        </w:rPr>
        <w:t xml:space="preserve"> with </w:t>
      </w:r>
      <w:r w:rsidRPr="00151F59">
        <w:rPr>
          <w:color w:val="000000"/>
        </w:rPr>
        <w:t xml:space="preserve">most of the </w:t>
      </w:r>
      <w:r w:rsidR="003100B7" w:rsidRPr="003100B7">
        <w:rPr>
          <w:color w:val="000000"/>
        </w:rPr>
        <w:t xml:space="preserve">funding </w:t>
      </w:r>
      <w:r w:rsidRPr="00151F59">
        <w:rPr>
          <w:color w:val="000000"/>
        </w:rPr>
        <w:t xml:space="preserve">coming </w:t>
      </w:r>
      <w:r w:rsidR="003100B7" w:rsidRPr="003100B7">
        <w:rPr>
          <w:color w:val="000000"/>
        </w:rPr>
        <w:t>from federal sources</w:t>
      </w:r>
      <w:r w:rsidRPr="00151F59">
        <w:rPr>
          <w:color w:val="000000"/>
        </w:rPr>
        <w:t xml:space="preserve">, including the </w:t>
      </w:r>
      <w:r w:rsidR="003100B7" w:rsidRPr="003100B7">
        <w:rPr>
          <w:color w:val="000000"/>
        </w:rPr>
        <w:t>GLFC</w:t>
      </w:r>
      <w:r w:rsidRPr="00151F59">
        <w:rPr>
          <w:color w:val="000000"/>
        </w:rPr>
        <w:t xml:space="preserve"> and the </w:t>
      </w:r>
      <w:r w:rsidR="003100B7" w:rsidRPr="003100B7">
        <w:rPr>
          <w:color w:val="000000"/>
        </w:rPr>
        <w:t xml:space="preserve">EPA. The </w:t>
      </w:r>
      <w:r w:rsidRPr="00151F59">
        <w:rPr>
          <w:color w:val="000000"/>
        </w:rPr>
        <w:t xml:space="preserve">project includes </w:t>
      </w:r>
      <w:r w:rsidR="003100B7" w:rsidRPr="003100B7">
        <w:rPr>
          <w:color w:val="000000"/>
        </w:rPr>
        <w:t>a fish</w:t>
      </w:r>
      <w:r w:rsidRPr="00151F59">
        <w:rPr>
          <w:color w:val="000000"/>
        </w:rPr>
        <w:t>-</w:t>
      </w:r>
      <w:r w:rsidR="003100B7" w:rsidRPr="003100B7">
        <w:rPr>
          <w:color w:val="000000"/>
        </w:rPr>
        <w:t>sorting channel and a bypass channel for flood control and recreational use. Also included are a research and education building and recreational facilities such as an amphitheater, an overlook, a bridge, kayak landings, and angler access.</w:t>
      </w:r>
    </w:p>
    <w:p w14:paraId="00B9FF5B" w14:textId="77777777" w:rsidR="009963BE" w:rsidRPr="00151F59" w:rsidRDefault="009963BE" w:rsidP="003100B7">
      <w:pPr>
        <w:pStyle w:val="NormalWeb"/>
        <w:spacing w:before="0" w:beforeAutospacing="0" w:after="0" w:afterAutospacing="0"/>
        <w:rPr>
          <w:color w:val="000000"/>
        </w:rPr>
      </w:pPr>
    </w:p>
    <w:p w14:paraId="696D1525" w14:textId="0E8B1821" w:rsidR="003100B7" w:rsidRPr="003100B7" w:rsidRDefault="00151F59" w:rsidP="003100B7">
      <w:pPr>
        <w:pStyle w:val="NormalWeb"/>
        <w:spacing w:before="0" w:beforeAutospacing="0" w:after="0" w:afterAutospacing="0"/>
      </w:pPr>
      <w:r>
        <w:rPr>
          <w:color w:val="000000"/>
        </w:rPr>
        <w:t>The m</w:t>
      </w:r>
      <w:r w:rsidR="009963BE" w:rsidRPr="00151F59">
        <w:rPr>
          <w:color w:val="000000"/>
        </w:rPr>
        <w:t xml:space="preserve">anagement </w:t>
      </w:r>
      <w:r w:rsidR="003100B7" w:rsidRPr="003100B7">
        <w:rPr>
          <w:color w:val="000000"/>
        </w:rPr>
        <w:t xml:space="preserve">of </w:t>
      </w:r>
      <w:proofErr w:type="spellStart"/>
      <w:r w:rsidR="003100B7" w:rsidRPr="003100B7">
        <w:rPr>
          <w:color w:val="000000"/>
        </w:rPr>
        <w:t>FishPass</w:t>
      </w:r>
      <w:proofErr w:type="spellEnd"/>
      <w:r w:rsidR="003100B7" w:rsidRPr="003100B7">
        <w:rPr>
          <w:color w:val="000000"/>
        </w:rPr>
        <w:t xml:space="preserve"> ultimately </w:t>
      </w:r>
      <w:r w:rsidR="009963BE" w:rsidRPr="00151F59">
        <w:rPr>
          <w:color w:val="000000"/>
        </w:rPr>
        <w:t xml:space="preserve">will </w:t>
      </w:r>
      <w:r w:rsidR="003100B7" w:rsidRPr="003100B7">
        <w:rPr>
          <w:color w:val="000000"/>
        </w:rPr>
        <w:t xml:space="preserve">be handed over by GLFC to </w:t>
      </w:r>
      <w:r w:rsidR="009963BE" w:rsidRPr="00151F59">
        <w:rPr>
          <w:color w:val="000000"/>
        </w:rPr>
        <w:t xml:space="preserve">Traverse </w:t>
      </w:r>
      <w:r w:rsidR="003100B7" w:rsidRPr="003100B7">
        <w:rPr>
          <w:color w:val="000000"/>
        </w:rPr>
        <w:t xml:space="preserve">City, </w:t>
      </w:r>
      <w:r w:rsidR="009963BE" w:rsidRPr="00151F59">
        <w:rPr>
          <w:color w:val="000000"/>
        </w:rPr>
        <w:t xml:space="preserve">the </w:t>
      </w:r>
      <w:r w:rsidR="009963BE" w:rsidRPr="00151F59">
        <w:t>Grand Traverse Band of Ottawa and Chippewa Indians</w:t>
      </w:r>
      <w:r w:rsidR="009963BE" w:rsidRPr="00151F59">
        <w:t xml:space="preserve">, and the Michigan Department of Natural Resources. </w:t>
      </w:r>
      <w:r w:rsidR="003100B7" w:rsidRPr="003100B7">
        <w:rPr>
          <w:color w:val="000000"/>
        </w:rPr>
        <w:t xml:space="preserve">Oversight will be provided by an </w:t>
      </w:r>
      <w:r w:rsidR="009963BE" w:rsidRPr="00151F59">
        <w:rPr>
          <w:color w:val="000000"/>
        </w:rPr>
        <w:t>a</w:t>
      </w:r>
      <w:r w:rsidR="003100B7" w:rsidRPr="003100B7">
        <w:rPr>
          <w:color w:val="000000"/>
        </w:rPr>
        <w:t xml:space="preserve">dvisory </w:t>
      </w:r>
      <w:r w:rsidR="009963BE" w:rsidRPr="00151F59">
        <w:rPr>
          <w:color w:val="000000"/>
        </w:rPr>
        <w:t>b</w:t>
      </w:r>
      <w:r w:rsidR="003100B7" w:rsidRPr="003100B7">
        <w:rPr>
          <w:color w:val="000000"/>
        </w:rPr>
        <w:t>oard com</w:t>
      </w:r>
      <w:r w:rsidR="009963BE" w:rsidRPr="00151F59">
        <w:rPr>
          <w:color w:val="000000"/>
        </w:rPr>
        <w:t xml:space="preserve">prised </w:t>
      </w:r>
      <w:r w:rsidR="003100B7" w:rsidRPr="003100B7">
        <w:rPr>
          <w:color w:val="000000"/>
        </w:rPr>
        <w:t xml:space="preserve">of </w:t>
      </w:r>
      <w:r w:rsidR="009963BE" w:rsidRPr="00151F59">
        <w:rPr>
          <w:color w:val="000000"/>
        </w:rPr>
        <w:t xml:space="preserve">various federal, state and local agencies. The board </w:t>
      </w:r>
      <w:r w:rsidR="003100B7" w:rsidRPr="003100B7">
        <w:rPr>
          <w:color w:val="000000"/>
        </w:rPr>
        <w:t xml:space="preserve">also </w:t>
      </w:r>
      <w:r w:rsidR="009963BE" w:rsidRPr="00151F59">
        <w:rPr>
          <w:color w:val="000000"/>
        </w:rPr>
        <w:t xml:space="preserve">will </w:t>
      </w:r>
      <w:r w:rsidR="003100B7" w:rsidRPr="003100B7">
        <w:rPr>
          <w:color w:val="000000"/>
        </w:rPr>
        <w:t xml:space="preserve">make decisions </w:t>
      </w:r>
      <w:r w:rsidR="009963BE" w:rsidRPr="00151F59">
        <w:rPr>
          <w:color w:val="000000"/>
        </w:rPr>
        <w:t>about</w:t>
      </w:r>
      <w:r w:rsidR="003100B7" w:rsidRPr="003100B7">
        <w:rPr>
          <w:color w:val="000000"/>
        </w:rPr>
        <w:t xml:space="preserve"> what species </w:t>
      </w:r>
      <w:proofErr w:type="gramStart"/>
      <w:r w:rsidRPr="003100B7">
        <w:rPr>
          <w:color w:val="000000"/>
        </w:rPr>
        <w:t>are</w:t>
      </w:r>
      <w:r>
        <w:rPr>
          <w:color w:val="000000"/>
        </w:rPr>
        <w:t xml:space="preserve"> considered to be</w:t>
      </w:r>
      <w:proofErr w:type="gramEnd"/>
      <w:r>
        <w:rPr>
          <w:color w:val="000000"/>
        </w:rPr>
        <w:t xml:space="preserve"> </w:t>
      </w:r>
      <w:r w:rsidR="003100B7" w:rsidRPr="003100B7">
        <w:rPr>
          <w:color w:val="000000"/>
        </w:rPr>
        <w:t xml:space="preserve">desirable or non-desirable.  </w:t>
      </w:r>
    </w:p>
    <w:sectPr w:rsidR="003100B7" w:rsidRPr="0031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7B29"/>
    <w:multiLevelType w:val="hybridMultilevel"/>
    <w:tmpl w:val="6F94EA34"/>
    <w:lvl w:ilvl="0" w:tplc="60CE40AC">
      <w:start w:val="1"/>
      <w:numFmt w:val="decimal"/>
      <w:lvlText w:val="%1)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6F848">
      <w:start w:val="1"/>
      <w:numFmt w:val="lowerLetter"/>
      <w:lvlText w:val="%2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65C4A">
      <w:start w:val="1"/>
      <w:numFmt w:val="lowerRoman"/>
      <w:lvlText w:val="%3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40A2E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0056A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AD4DA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8CFF5C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04564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325ADC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8B5CE5"/>
    <w:multiLevelType w:val="hybridMultilevel"/>
    <w:tmpl w:val="57969AA2"/>
    <w:lvl w:ilvl="0" w:tplc="CE008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4C"/>
    <w:rsid w:val="00044D2C"/>
    <w:rsid w:val="00044D2D"/>
    <w:rsid w:val="00151F59"/>
    <w:rsid w:val="001A7E40"/>
    <w:rsid w:val="003100B7"/>
    <w:rsid w:val="0031593E"/>
    <w:rsid w:val="003A4ECC"/>
    <w:rsid w:val="003B5244"/>
    <w:rsid w:val="003D03BA"/>
    <w:rsid w:val="00404DC9"/>
    <w:rsid w:val="00445EC6"/>
    <w:rsid w:val="005665ED"/>
    <w:rsid w:val="005E4AB3"/>
    <w:rsid w:val="006369AA"/>
    <w:rsid w:val="00825312"/>
    <w:rsid w:val="008A18A9"/>
    <w:rsid w:val="009963BE"/>
    <w:rsid w:val="009C1AE9"/>
    <w:rsid w:val="00A167B6"/>
    <w:rsid w:val="00A5334F"/>
    <w:rsid w:val="00A720F6"/>
    <w:rsid w:val="00B55133"/>
    <w:rsid w:val="00B67831"/>
    <w:rsid w:val="00C13BD8"/>
    <w:rsid w:val="00C40CCB"/>
    <w:rsid w:val="00CA714C"/>
    <w:rsid w:val="00D81B3E"/>
    <w:rsid w:val="00DD1D83"/>
    <w:rsid w:val="00E829F4"/>
    <w:rsid w:val="00EF078A"/>
    <w:rsid w:val="00F13529"/>
    <w:rsid w:val="00F9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341C"/>
  <w15:chartTrackingRefBased/>
  <w15:docId w15:val="{79482E96-5045-4ECF-9788-11B7FA2E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E4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E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AB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C1A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9C1AE9"/>
  </w:style>
  <w:style w:type="table" w:customStyle="1" w:styleId="TableGrid">
    <w:name w:val="TableGrid"/>
    <w:rsid w:val="00044D2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</cp:lastModifiedBy>
  <cp:revision>10</cp:revision>
  <cp:lastPrinted>2018-11-06T22:03:00Z</cp:lastPrinted>
  <dcterms:created xsi:type="dcterms:W3CDTF">2018-10-29T16:31:00Z</dcterms:created>
  <dcterms:modified xsi:type="dcterms:W3CDTF">2018-11-21T22:53:00Z</dcterms:modified>
</cp:coreProperties>
</file>